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4" w:type="dxa"/>
        <w:jc w:val="center"/>
        <w:tblLook w:val="04A0" w:firstRow="1" w:lastRow="0" w:firstColumn="1" w:lastColumn="0" w:noHBand="0" w:noVBand="1"/>
      </w:tblPr>
      <w:tblGrid>
        <w:gridCol w:w="739"/>
        <w:gridCol w:w="2947"/>
        <w:gridCol w:w="2835"/>
        <w:gridCol w:w="1842"/>
        <w:gridCol w:w="1560"/>
        <w:gridCol w:w="2268"/>
        <w:gridCol w:w="2313"/>
      </w:tblGrid>
      <w:tr w:rsidR="00C57D83" w:rsidRPr="00085F42" w:rsidTr="007B3013">
        <w:trPr>
          <w:trHeight w:val="252"/>
          <w:jc w:val="center"/>
        </w:trPr>
        <w:tc>
          <w:tcPr>
            <w:tcW w:w="14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Thursday 28 September 2017</w:t>
            </w:r>
          </w:p>
        </w:tc>
      </w:tr>
      <w:tr w:rsidR="00C57D83" w:rsidRPr="00085F42" w:rsidTr="007B3013">
        <w:trPr>
          <w:trHeight w:val="252"/>
          <w:jc w:val="center"/>
        </w:trPr>
        <w:tc>
          <w:tcPr>
            <w:tcW w:w="1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Hours</w:t>
            </w:r>
          </w:p>
        </w:tc>
      </w:tr>
      <w:tr w:rsidR="00C57D83" w:rsidRPr="00085F42" w:rsidTr="007B3013">
        <w:trPr>
          <w:trHeight w:val="68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1830-2000</w:t>
            </w:r>
          </w:p>
        </w:tc>
        <w:tc>
          <w:tcPr>
            <w:tcW w:w="13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D83" w:rsidRPr="00B77296" w:rsidRDefault="00C57D83" w:rsidP="00951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AstraZeneca satellite </w:t>
            </w:r>
            <w:r w:rsidR="00951491"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symposium</w:t>
            </w:r>
          </w:p>
        </w:tc>
      </w:tr>
      <w:tr w:rsidR="00C57D83" w:rsidRPr="00085F42" w:rsidTr="007B3013">
        <w:trPr>
          <w:trHeight w:val="252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7D83" w:rsidRPr="00085F42" w:rsidTr="007B3013">
        <w:trPr>
          <w:trHeight w:val="252"/>
          <w:jc w:val="center"/>
        </w:trPr>
        <w:tc>
          <w:tcPr>
            <w:tcW w:w="14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Friday 29 September 2017</w:t>
            </w:r>
          </w:p>
        </w:tc>
      </w:tr>
      <w:tr w:rsidR="00C57D83" w:rsidRPr="00085F42" w:rsidTr="007B3013">
        <w:trPr>
          <w:trHeight w:val="252"/>
          <w:jc w:val="center"/>
        </w:trPr>
        <w:tc>
          <w:tcPr>
            <w:tcW w:w="1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Hours</w:t>
            </w:r>
          </w:p>
        </w:tc>
      </w:tr>
      <w:tr w:rsidR="00C57D83" w:rsidRPr="00085F42" w:rsidTr="007B3013">
        <w:trPr>
          <w:trHeight w:val="20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0900-1000</w:t>
            </w:r>
          </w:p>
        </w:tc>
        <w:tc>
          <w:tcPr>
            <w:tcW w:w="13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C57D83" w:rsidRPr="00085F42" w:rsidRDefault="00C57D83" w:rsidP="00531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Opening plenary: </w:t>
            </w:r>
            <w:r w:rsidRPr="00085F4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 xml:space="preserve">Right care, right </w:t>
            </w:r>
            <w:r w:rsidR="00531BAD" w:rsidRPr="00085F4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place, right time</w:t>
            </w:r>
            <w:r w:rsidR="00665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="0039531A"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Noel Baxter</w:t>
            </w:r>
            <w:r w:rsid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="00F52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Speaker: </w:t>
            </w:r>
            <w:r w:rsidR="00B77296"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Professor Martin Marshall</w:t>
            </w:r>
          </w:p>
        </w:tc>
      </w:tr>
      <w:tr w:rsidR="00C57D83" w:rsidRPr="00085F42" w:rsidTr="007B3013">
        <w:trPr>
          <w:trHeight w:val="25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Clinical</w:t>
            </w:r>
            <w:r w:rsidR="00B772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symposia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Service 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57D83" w:rsidRPr="00085F42" w:rsidRDefault="00C57D83" w:rsidP="00B53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Research presentations</w:t>
            </w:r>
            <w:r w:rsidR="00C92A82"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in conjunction with </w:t>
            </w:r>
            <w:proofErr w:type="spellStart"/>
            <w:r w:rsidR="00C92A82"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npj</w:t>
            </w:r>
            <w:proofErr w:type="spellEnd"/>
            <w:r w:rsidR="00C92A82"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92A82" w:rsidRPr="00085F4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Primary Care Respiratory Medicine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C9FF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Gallery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57D83" w:rsidRPr="00085F42" w:rsidRDefault="00531BAD" w:rsidP="00B53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Workshop 1</w:t>
            </w:r>
            <w:r w:rsidR="00C92A82"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in conjunc</w:t>
            </w:r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tion with Education for Health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57D83" w:rsidRPr="00085F42" w:rsidRDefault="00C57D83" w:rsidP="0053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Workshop</w:t>
            </w:r>
            <w:r w:rsidR="00531BAD"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</w:t>
            </w:r>
            <w:r w:rsidR="00C92A82"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in conjunc</w:t>
            </w:r>
            <w:r w:rsidR="00531BAD"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tion with Education for Health</w:t>
            </w:r>
          </w:p>
        </w:tc>
      </w:tr>
      <w:tr w:rsidR="00C57D83" w:rsidRPr="00085F42" w:rsidTr="007B3013">
        <w:trPr>
          <w:trHeight w:val="176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1000-1100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Debate: Asthma diagnosis monitoring and management, does FeNO have a role?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Andrew Whittamore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Speakers: Professor Hilary Pinnock (primary care) and John Alexander (secondary care)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Which COPD guideline should we use locally?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Sandy Walmsley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1) Getting respiratory guideline consensus across an STP-SE London, Dr Azhar Saleem</w:t>
            </w:r>
          </w:p>
          <w:p w:rsidR="00B53A5B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2) Implementing a local guideline: the Birmingham experience, Dr Alice Turner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Abstract presentations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7FF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 walk around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Pulmonary rehabilitation: let's all do it (1)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Kelly Redden-Rowley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Sally King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Chest examination for nurses and allied health professionals (1)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Thea Oliver</w:t>
            </w:r>
          </w:p>
          <w:p w:rsidR="00C57D83" w:rsidRPr="00085F42" w:rsidRDefault="00B77296" w:rsidP="00395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Facilitator: </w:t>
            </w:r>
            <w:r w:rsid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</w:tr>
      <w:tr w:rsidR="00C57D83" w:rsidRPr="00085F42" w:rsidTr="007B3013">
        <w:trPr>
          <w:trHeight w:val="68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1100-1130</w:t>
            </w:r>
          </w:p>
        </w:tc>
        <w:tc>
          <w:tcPr>
            <w:tcW w:w="13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Refreshments</w:t>
            </w:r>
            <w:r w:rsidR="00F852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exhibition</w:t>
            </w:r>
          </w:p>
        </w:tc>
      </w:tr>
      <w:tr w:rsidR="00C57D83" w:rsidRPr="00085F42" w:rsidTr="007B3013">
        <w:trPr>
          <w:trHeight w:val="39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1130-1215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ILD, is it on your radar? How to recognise, refer and manage your patients appropriately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Steven Wibberley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Speakers: Jane Scullion and Dr Felix Woodhead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Patient: Stephen Jones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Partnership session with BLF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531A" w:rsidRPr="0039531A" w:rsidRDefault="0039531A" w:rsidP="003953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9531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Debate: What should we do about spirometry?</w:t>
            </w:r>
          </w:p>
          <w:p w:rsidR="0039531A" w:rsidRPr="0039531A" w:rsidRDefault="0039531A" w:rsidP="00395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Stephen Gaduzo</w:t>
            </w:r>
          </w:p>
          <w:p w:rsidR="00C57D83" w:rsidRPr="00085F42" w:rsidRDefault="0039531A" w:rsidP="00395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Speaker: Dr Vicky Moore, Rhys Jeffries and Jo Hamilton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Abstract presentations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7FF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 walk around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Inhaler technique: check yours (1)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Val Gerrard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Facilitator​​: Dr Anna Murphy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Experiencing oxygen therapy and non-invasive ventilation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Jacqui Cooper</w:t>
            </w:r>
          </w:p>
          <w:p w:rsidR="00C57D83" w:rsidRPr="00085F42" w:rsidRDefault="00B77296" w:rsidP="00395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Mrs Chris Loveridge</w:t>
            </w:r>
            <w:r w:rsid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with patient</w:t>
            </w:r>
          </w:p>
        </w:tc>
      </w:tr>
      <w:tr w:rsidR="00C57D83" w:rsidRPr="00085F42" w:rsidTr="007B3013">
        <w:trPr>
          <w:trHeight w:val="25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1215-1300</w:t>
            </w:r>
          </w:p>
        </w:tc>
        <w:tc>
          <w:tcPr>
            <w:tcW w:w="13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Right Patient, Right Treatment: How to tackle the overuse of inhaled steroids</w:t>
            </w:r>
          </w:p>
          <w:p w:rsidR="00C57D83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Pfizer sponsored symposium</w:t>
            </w:r>
          </w:p>
        </w:tc>
      </w:tr>
      <w:tr w:rsidR="00C57D83" w:rsidRPr="00085F42" w:rsidTr="007B3013">
        <w:trPr>
          <w:trHeight w:val="25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1300-1400</w:t>
            </w:r>
          </w:p>
        </w:tc>
        <w:tc>
          <w:tcPr>
            <w:tcW w:w="13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</w:t>
            </w:r>
          </w:p>
        </w:tc>
      </w:tr>
      <w:tr w:rsidR="00C57D83" w:rsidRPr="00085F42" w:rsidTr="007B3013">
        <w:trPr>
          <w:trHeight w:val="25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1400-1445</w:t>
            </w:r>
          </w:p>
        </w:tc>
        <w:tc>
          <w:tcPr>
            <w:tcW w:w="13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Real world difficult asthma – what is it really about?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Novartis sponsored symposium</w:t>
            </w:r>
          </w:p>
          <w:p w:rsidR="00C57D83" w:rsidRPr="00FB0D77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Speakers: Steve Holmes and Rob Niven</w:t>
            </w:r>
          </w:p>
        </w:tc>
      </w:tr>
      <w:tr w:rsidR="00C57D83" w:rsidRPr="00085F42" w:rsidTr="007B3013">
        <w:trPr>
          <w:trHeight w:val="68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1445-1530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Cough and spit: Bronchiectasis or chronic bronchitis; which is it?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Chair: Kevin </w:t>
            </w:r>
            <w:proofErr w:type="spellStart"/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Gruffydd</w:t>
            </w:r>
            <w:proofErr w:type="spellEnd"/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-Jones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Speaker: Dr James Chalmers</w:t>
            </w:r>
          </w:p>
          <w:p w:rsidR="00C57D83" w:rsidRPr="00D64867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Patient: Barbara Preston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C3A43" w:rsidRPr="00BC3A43" w:rsidRDefault="00BC3A43" w:rsidP="00BC3A4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3A4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n-GB"/>
              </w:rPr>
              <w:t>Working differently with people in the new models of care</w:t>
            </w:r>
          </w:p>
          <w:p w:rsidR="00BC3A43" w:rsidRPr="00BC3A43" w:rsidRDefault="0039531A" w:rsidP="00BC3A4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Chair: </w:t>
            </w:r>
            <w:proofErr w:type="spellStart"/>
            <w:r w:rsidRPr="0039531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Binita</w:t>
            </w:r>
            <w:proofErr w:type="spellEnd"/>
            <w:r w:rsidRPr="0039531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Kane</w:t>
            </w:r>
          </w:p>
          <w:p w:rsidR="00BC3A43" w:rsidRPr="00BC3A43" w:rsidRDefault="00BC3A43" w:rsidP="00BC3A4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</w:pPr>
            <w:r w:rsidRPr="00BC3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1) Group Consultations, Experience Led Care (ELC) speaker</w:t>
            </w:r>
          </w:p>
          <w:p w:rsidR="00C57D83" w:rsidRPr="00085F42" w:rsidRDefault="00BC3A43" w:rsidP="00BC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C3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2) Making waves: spreading a life-changing model for informal COPD clinics, Dr Colin </w:t>
            </w:r>
            <w:proofErr w:type="spellStart"/>
            <w:r w:rsidRPr="00BC3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Gelder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Abstract presentations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7FF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CBT: non-pharmacological techniques for managing breathlessness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Christine Ennor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Dr Graham Burns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How to read and understand a clinical paper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Luke Daines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Dr Helen Ashdown</w:t>
            </w:r>
          </w:p>
        </w:tc>
      </w:tr>
      <w:tr w:rsidR="00C57D83" w:rsidRPr="00085F42" w:rsidTr="007B3013">
        <w:trPr>
          <w:trHeight w:val="32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1530-1600</w:t>
            </w:r>
          </w:p>
        </w:tc>
        <w:tc>
          <w:tcPr>
            <w:tcW w:w="13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57D83" w:rsidRPr="00085F42" w:rsidRDefault="004859F6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Refreshments &amp; exhibition </w:t>
            </w:r>
          </w:p>
        </w:tc>
      </w:tr>
      <w:tr w:rsidR="00085F42" w:rsidRPr="00085F42" w:rsidTr="007B3013">
        <w:trPr>
          <w:trHeight w:val="1374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1600-1645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Respiratory infections: Let’s talk about antibiotics, right time, right person, right place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Dr Helen Ashdown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Speaker: </w:t>
            </w:r>
            <w:r w:rsidR="0039531A"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Cliodna McNulty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531A" w:rsidRPr="0039531A" w:rsidRDefault="0039531A" w:rsidP="003953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9531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Breathlessness services- breathe in or out: where should the service be?</w:t>
            </w:r>
          </w:p>
          <w:p w:rsidR="0039531A" w:rsidRPr="0039531A" w:rsidRDefault="0039531A" w:rsidP="00395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TBC</w:t>
            </w:r>
          </w:p>
          <w:p w:rsidR="0039531A" w:rsidRPr="0039531A" w:rsidRDefault="0039531A" w:rsidP="00395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1) Fatigue, anxiety and breathlessness: the FAB service, Dr Diana Webb and Cathy </w:t>
            </w:r>
            <w:proofErr w:type="spellStart"/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Carmody</w:t>
            </w:r>
            <w:proofErr w:type="spellEnd"/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-Heaton</w:t>
            </w:r>
          </w:p>
          <w:p w:rsidR="00C57D83" w:rsidRPr="00085F42" w:rsidRDefault="0039531A" w:rsidP="00395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2) How do I replicate the BSS in a </w:t>
            </w:r>
            <w:proofErr w:type="spellStart"/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multispeciality</w:t>
            </w:r>
            <w:proofErr w:type="spellEnd"/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provider model of care?, Professor Irene Higginson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Abstract presentations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7FF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 walk around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Chest examination for nurses and allied health professionals (2)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Thea Oliver</w:t>
            </w:r>
          </w:p>
          <w:p w:rsidR="00C57D83" w:rsidRPr="00085F42" w:rsidRDefault="00B77296" w:rsidP="00395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Facilitator: </w:t>
            </w:r>
            <w:r w:rsid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Simplifying spirometry interpretation (1)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Chris Ennor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Mrs Chris Loveridge</w:t>
            </w:r>
          </w:p>
        </w:tc>
      </w:tr>
      <w:tr w:rsidR="00C57D83" w:rsidRPr="00085F42" w:rsidTr="007B3013">
        <w:trPr>
          <w:trHeight w:val="25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1645-1730</w:t>
            </w:r>
          </w:p>
        </w:tc>
        <w:tc>
          <w:tcPr>
            <w:tcW w:w="13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D83" w:rsidRPr="00B77296" w:rsidRDefault="00D06D6B" w:rsidP="00DB4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GlaxoSmithKline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A27A0"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="004859F6"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ponsored </w:t>
            </w:r>
            <w:r w:rsidR="00C57D83"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symposium</w:t>
            </w:r>
          </w:p>
        </w:tc>
      </w:tr>
      <w:tr w:rsidR="00C57D83" w:rsidRPr="00085F42" w:rsidTr="007B3013">
        <w:trPr>
          <w:trHeight w:val="20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57D83" w:rsidRPr="00085F42" w:rsidRDefault="00C57D83" w:rsidP="00C57D8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1730-1830</w:t>
            </w:r>
          </w:p>
        </w:tc>
        <w:tc>
          <w:tcPr>
            <w:tcW w:w="13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Dragons Den: Respiratory Innovations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B772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Chair: Steve Holmes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B772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Dragons: Duncan Keeley, Mr Garry McDonald, Professor Hilary Pinnock, Jane Scullion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B329E9" w:rsidRPr="00085F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Product pitches: </w:t>
            </w:r>
            <w:r w:rsidRPr="00B772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FeNO testing - Mrs Carol Stonham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R</w:t>
            </w:r>
            <w:r w:rsidRPr="00B772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ight Breathe App - Dr Azhar Saleem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B772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Singing for Lung Health - Ms Phoene Cave</w:t>
            </w:r>
          </w:p>
        </w:tc>
      </w:tr>
      <w:tr w:rsidR="004859F6" w:rsidRPr="00085F42" w:rsidTr="007B3013">
        <w:trPr>
          <w:trHeight w:val="252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F6" w:rsidRPr="00085F42" w:rsidRDefault="004859F6" w:rsidP="00C57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19.45 </w:t>
            </w:r>
          </w:p>
        </w:tc>
        <w:tc>
          <w:tcPr>
            <w:tcW w:w="13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F6" w:rsidRPr="00085F42" w:rsidRDefault="00E53584" w:rsidP="00C57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Drinks Reception</w:t>
            </w:r>
          </w:p>
        </w:tc>
      </w:tr>
      <w:tr w:rsidR="004859F6" w:rsidRPr="00085F42" w:rsidTr="007B3013">
        <w:trPr>
          <w:trHeight w:val="252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F6" w:rsidRPr="00085F42" w:rsidRDefault="004859F6" w:rsidP="00C57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20.15</w:t>
            </w:r>
          </w:p>
        </w:tc>
        <w:tc>
          <w:tcPr>
            <w:tcW w:w="13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F6" w:rsidRPr="00085F42" w:rsidRDefault="00E53584" w:rsidP="00C57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Conference Dinner</w:t>
            </w:r>
          </w:p>
        </w:tc>
      </w:tr>
    </w:tbl>
    <w:p w:rsidR="00085F42" w:rsidRPr="00085F42" w:rsidRDefault="00085F42" w:rsidP="00C57D83">
      <w:pPr>
        <w:spacing w:after="0" w:line="240" w:lineRule="auto"/>
        <w:rPr>
          <w:rFonts w:ascii="Arial" w:hAnsi="Arial" w:cs="Arial"/>
        </w:rPr>
        <w:sectPr w:rsidR="00085F42" w:rsidRPr="00085F42" w:rsidSect="00C57D83">
          <w:headerReference w:type="default" r:id="rId7"/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96" w:type="dxa"/>
        <w:jc w:val="center"/>
        <w:tblLook w:val="04A0" w:firstRow="1" w:lastRow="0" w:firstColumn="1" w:lastColumn="0" w:noHBand="0" w:noVBand="1"/>
      </w:tblPr>
      <w:tblGrid>
        <w:gridCol w:w="739"/>
        <w:gridCol w:w="2522"/>
        <w:gridCol w:w="4536"/>
        <w:gridCol w:w="1842"/>
        <w:gridCol w:w="1276"/>
        <w:gridCol w:w="2268"/>
        <w:gridCol w:w="2313"/>
      </w:tblGrid>
      <w:tr w:rsidR="00C57D83" w:rsidRPr="00085F42" w:rsidTr="00531BAD">
        <w:trPr>
          <w:trHeight w:val="252"/>
          <w:jc w:val="center"/>
        </w:trPr>
        <w:tc>
          <w:tcPr>
            <w:tcW w:w="15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D83" w:rsidRPr="00085F42" w:rsidRDefault="004859F6" w:rsidP="00C57D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hAnsi="Arial" w:cs="Arial"/>
              </w:rPr>
              <w:lastRenderedPageBreak/>
              <w:br w:type="page"/>
            </w:r>
            <w:r w:rsidR="00C57D83" w:rsidRPr="00085F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Saturday 30 September 2017</w:t>
            </w:r>
          </w:p>
        </w:tc>
      </w:tr>
      <w:tr w:rsidR="00C57D83" w:rsidRPr="00085F42" w:rsidTr="00531BAD">
        <w:trPr>
          <w:trHeight w:val="25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0745-0900</w:t>
            </w:r>
          </w:p>
        </w:tc>
        <w:tc>
          <w:tcPr>
            <w:tcW w:w="14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57D83" w:rsidRPr="00085F42" w:rsidRDefault="004859F6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PCRS-UK </w:t>
            </w:r>
            <w:r w:rsidR="00C57D83"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AGM</w:t>
            </w:r>
          </w:p>
        </w:tc>
      </w:tr>
      <w:tr w:rsidR="00531BAD" w:rsidRPr="00085F42" w:rsidTr="00085F42">
        <w:trPr>
          <w:trHeight w:val="25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31BAD" w:rsidRPr="00085F42" w:rsidRDefault="00531BAD" w:rsidP="00531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531BAD" w:rsidRPr="00085F42" w:rsidRDefault="00531BAD" w:rsidP="0053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Clinical symposia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31BAD" w:rsidRPr="00085F42" w:rsidRDefault="00531BAD" w:rsidP="0053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Service 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31BAD" w:rsidRPr="00085F42" w:rsidRDefault="00531BAD" w:rsidP="0053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Research presentations in conjunction with </w:t>
            </w:r>
            <w:proofErr w:type="spellStart"/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npj</w:t>
            </w:r>
            <w:proofErr w:type="spellEnd"/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85F4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Primary Care Respiratory Medicine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C9FF"/>
            <w:noWrap/>
            <w:vAlign w:val="center"/>
            <w:hideMark/>
          </w:tcPr>
          <w:p w:rsidR="00531BAD" w:rsidRPr="00085F42" w:rsidRDefault="00531BAD" w:rsidP="0053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Gallery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31BAD" w:rsidRPr="00085F42" w:rsidRDefault="00531BAD" w:rsidP="0053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Workshop 1 in conjunction with Education for Health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31BAD" w:rsidRPr="00085F42" w:rsidRDefault="00531BAD" w:rsidP="00531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Workshop 2 in conjunction with Education for Health</w:t>
            </w:r>
          </w:p>
        </w:tc>
      </w:tr>
      <w:tr w:rsidR="00C57D83" w:rsidRPr="00085F42" w:rsidTr="00085F42">
        <w:trPr>
          <w:trHeight w:val="46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0900-0945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Breathlessness: whose patient is it?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Dayo Kuku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Speaker: Dr Rachael Evans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The obesity epidemic and respiratory services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Chair: </w:t>
            </w:r>
            <w:r w:rsid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1) Obesity and the lung: What service does the patient need from the community based team and general practice?, Nick Hart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2) Primary care delivery of an OSA service, Tahmina Siddiqui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Abstract presentations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7FF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 walk around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Simplifying spirometry interpretation (2)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Chris Ennor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Mrs Chris Loveridge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9531A" w:rsidRPr="0039531A" w:rsidRDefault="0039531A" w:rsidP="003953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9531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FeNO Testing: are you ready for it?</w:t>
            </w:r>
          </w:p>
          <w:p w:rsidR="0039531A" w:rsidRPr="0039531A" w:rsidRDefault="0039531A" w:rsidP="00395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Vikki Knowles</w:t>
            </w:r>
          </w:p>
          <w:p w:rsidR="00C57D83" w:rsidRPr="00085F42" w:rsidRDefault="0039531A" w:rsidP="00395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Mrs Carol Stonham</w:t>
            </w:r>
          </w:p>
        </w:tc>
      </w:tr>
      <w:tr w:rsidR="00C57D83" w:rsidRPr="00085F42" w:rsidTr="00531BAD">
        <w:trPr>
          <w:trHeight w:val="25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0945-1030</w:t>
            </w:r>
          </w:p>
        </w:tc>
        <w:tc>
          <w:tcPr>
            <w:tcW w:w="14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D83" w:rsidRPr="00B77296" w:rsidRDefault="004859F6" w:rsidP="00DB4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Boehringer Ingelheim sponsored </w:t>
            </w:r>
            <w:r w:rsidR="00C57D83"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symposium</w:t>
            </w:r>
          </w:p>
        </w:tc>
      </w:tr>
      <w:tr w:rsidR="00C57D83" w:rsidRPr="00085F42" w:rsidTr="00531BAD">
        <w:trPr>
          <w:trHeight w:val="25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1030-1115</w:t>
            </w:r>
          </w:p>
        </w:tc>
        <w:tc>
          <w:tcPr>
            <w:tcW w:w="14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Brunch</w:t>
            </w:r>
            <w:r w:rsidR="00B329E9"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exhibition</w:t>
            </w:r>
          </w:p>
        </w:tc>
      </w:tr>
      <w:tr w:rsidR="00C57D83" w:rsidRPr="00085F42" w:rsidTr="00085F42">
        <w:trPr>
          <w:trHeight w:val="68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1115-1200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How sick is the child? Croup, bronchiolitis and Paediatric respiratory infections - when to refer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Duncan Keeley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Speaker: Professor Andrew Bush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9531A" w:rsidRPr="0039531A" w:rsidRDefault="0039531A" w:rsidP="003953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39531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Learning from the National COPD Audit</w:t>
            </w:r>
          </w:p>
          <w:p w:rsidR="0039531A" w:rsidRPr="0039531A" w:rsidRDefault="0039531A" w:rsidP="00395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Carol Stonham</w:t>
            </w:r>
          </w:p>
          <w:p w:rsidR="0039531A" w:rsidRPr="0039531A" w:rsidRDefault="0039531A" w:rsidP="00395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1) Working towards the ideal COPD value pyramid: allocating resources across Aneurin Beva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 LHB, Mrs Rebecca Richards and </w:t>
            </w:r>
            <w:bookmarkStart w:id="0" w:name="_GoBack"/>
            <w:bookmarkEnd w:id="0"/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 Patrick </w:t>
            </w:r>
            <w:proofErr w:type="spellStart"/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FloodPage</w:t>
            </w:r>
            <w:proofErr w:type="spellEnd"/>
          </w:p>
          <w:p w:rsidR="00C57D83" w:rsidRPr="00085F42" w:rsidRDefault="0039531A" w:rsidP="00395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3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2) Quality Improvement in Wales - better diagnosis, better access to high value care for COPD, Simon Barry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Abstract presentations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7FF"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Pulmonary rehabilitation: let's all do it (2)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Kelly Redden-Rowley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Sally King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Inhaler technique: check yours (2)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Val Gerrard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Facilitator​​: Dr Anna Murphy</w:t>
            </w:r>
          </w:p>
        </w:tc>
      </w:tr>
      <w:tr w:rsidR="00C57D83" w:rsidRPr="00085F42" w:rsidTr="00531BAD">
        <w:trPr>
          <w:trHeight w:val="25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1200-1215</w:t>
            </w:r>
          </w:p>
        </w:tc>
        <w:tc>
          <w:tcPr>
            <w:tcW w:w="14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Winner </w:t>
            </w:r>
            <w:proofErr w:type="spellStart"/>
            <w:r w:rsidRPr="00B772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npj</w:t>
            </w:r>
            <w:proofErr w:type="spellEnd"/>
            <w:r w:rsidRPr="00B772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PCRM abstract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Noel Baxter</w:t>
            </w:r>
          </w:p>
        </w:tc>
      </w:tr>
      <w:tr w:rsidR="00C57D83" w:rsidRPr="00085F42" w:rsidTr="00531BAD">
        <w:trPr>
          <w:trHeight w:val="68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57D83" w:rsidRPr="00085F42" w:rsidRDefault="003E11A6" w:rsidP="00C57D8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hAnsi="Arial" w:cs="Arial"/>
                <w:b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-5335905</wp:posOffset>
                      </wp:positionH>
                      <wp:positionV relativeFrom="paragraph">
                        <wp:posOffset>2021840</wp:posOffset>
                      </wp:positionV>
                      <wp:extent cx="5055870" cy="2036445"/>
                      <wp:effectExtent l="38100" t="1162050" r="30480" b="11830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615415">
                                <a:off x="0" y="0"/>
                                <a:ext cx="5055870" cy="2036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52D7" w:rsidRPr="00634916" w:rsidRDefault="004A52D7" w:rsidP="00634916">
                                  <w:pPr>
                                    <w:rPr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20.15pt;margin-top:159.2pt;width:398.1pt;height:160.35pt;rotation:-21676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" filled="f" stroked="f">
                      <v:path arrowok="t"/>
                      <v:textbox>
                        <w:txbxContent>
                          <w:p w:rsidR="004A52D7" w:rsidRPr="00634916" w:rsidRDefault="004A52D7" w:rsidP="00634916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D83"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1215-1315</w:t>
            </w:r>
          </w:p>
        </w:tc>
        <w:tc>
          <w:tcPr>
            <w:tcW w:w="14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Grand Rounds: misdiagnosis, missed diagnosis and missed opportunities (case based presentations)</w:t>
            </w:r>
          </w:p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Dr Iain Small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Facilitators: Dr James Chalmers, Matt Smith</w:t>
            </w:r>
          </w:p>
        </w:tc>
      </w:tr>
      <w:tr w:rsidR="00C57D83" w:rsidRPr="00085F42" w:rsidTr="00531BAD">
        <w:trPr>
          <w:trHeight w:val="25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83" w:rsidRPr="00085F42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85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1315-1330</w:t>
            </w:r>
          </w:p>
        </w:tc>
        <w:tc>
          <w:tcPr>
            <w:tcW w:w="14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77296" w:rsidRPr="00B77296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Summary and close</w:t>
            </w:r>
          </w:p>
          <w:p w:rsidR="00C57D83" w:rsidRPr="00085F42" w:rsidRDefault="00B77296" w:rsidP="00B77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7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Noel Baxter</w:t>
            </w:r>
          </w:p>
        </w:tc>
      </w:tr>
    </w:tbl>
    <w:p w:rsidR="00BF3695" w:rsidRPr="00085F42" w:rsidRDefault="00BF3695" w:rsidP="00085F42">
      <w:pPr>
        <w:rPr>
          <w:rFonts w:ascii="Arial" w:hAnsi="Arial" w:cs="Arial"/>
        </w:rPr>
      </w:pPr>
    </w:p>
    <w:sectPr w:rsidR="00BF3695" w:rsidRPr="00085F42" w:rsidSect="00C57D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F3" w:rsidRDefault="00C056F3" w:rsidP="00C57D83">
      <w:pPr>
        <w:spacing w:after="0" w:line="240" w:lineRule="auto"/>
      </w:pPr>
      <w:r>
        <w:separator/>
      </w:r>
    </w:p>
  </w:endnote>
  <w:endnote w:type="continuationSeparator" w:id="0">
    <w:p w:rsidR="00C056F3" w:rsidRDefault="00C056F3" w:rsidP="00C5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58" w:rsidRPr="001D7658" w:rsidRDefault="007B3013" w:rsidP="001D7658">
    <w:pPr>
      <w:pStyle w:val="Footer"/>
      <w:jc w:val="center"/>
      <w:rPr>
        <w:rFonts w:ascii="Arial" w:hAnsi="Arial" w:cs="Arial"/>
        <w:b/>
        <w:color w:val="44546A" w:themeColor="text2"/>
        <w:sz w:val="18"/>
      </w:rPr>
    </w:pPr>
    <w:r>
      <w:rPr>
        <w:rFonts w:ascii="Arial" w:hAnsi="Arial" w:cs="Arial"/>
        <w:b/>
        <w:color w:val="44546A" w:themeColor="text2"/>
        <w:sz w:val="18"/>
      </w:rPr>
      <w:t>PCRS-UK reserves the right to change the conference programme without notice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F3" w:rsidRDefault="00C056F3" w:rsidP="00C57D83">
      <w:pPr>
        <w:spacing w:after="0" w:line="240" w:lineRule="auto"/>
      </w:pPr>
      <w:r>
        <w:separator/>
      </w:r>
    </w:p>
  </w:footnote>
  <w:footnote w:type="continuationSeparator" w:id="0">
    <w:p w:rsidR="00C056F3" w:rsidRDefault="00C056F3" w:rsidP="00C5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83" w:rsidRPr="00085F42" w:rsidRDefault="00C57D83" w:rsidP="00C57D83">
    <w:pPr>
      <w:pStyle w:val="Header"/>
      <w:jc w:val="center"/>
      <w:rPr>
        <w:rFonts w:ascii="Arial" w:hAnsi="Arial" w:cs="Arial"/>
        <w:b/>
        <w:sz w:val="24"/>
      </w:rPr>
    </w:pPr>
    <w:r w:rsidRPr="00085F42">
      <w:rPr>
        <w:rFonts w:ascii="Arial" w:eastAsia="Times New Roman" w:hAnsi="Arial" w:cs="Arial"/>
        <w:noProof/>
        <w:color w:val="000000"/>
        <w:sz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8953500</wp:posOffset>
          </wp:positionH>
          <wp:positionV relativeFrom="paragraph">
            <wp:posOffset>-259080</wp:posOffset>
          </wp:positionV>
          <wp:extent cx="723900" cy="72390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5F42">
      <w:rPr>
        <w:rFonts w:ascii="Arial" w:hAnsi="Arial" w:cs="Arial"/>
        <w:b/>
        <w:sz w:val="24"/>
      </w:rPr>
      <w:t>Beyond the respiratory consultation: inspiring lifelong change</w:t>
    </w:r>
  </w:p>
  <w:p w:rsidR="00C57D83" w:rsidRPr="00085F42" w:rsidRDefault="00C57D83" w:rsidP="00C57D83">
    <w:pPr>
      <w:pStyle w:val="Header"/>
      <w:jc w:val="center"/>
      <w:rPr>
        <w:rFonts w:ascii="Arial" w:hAnsi="Arial" w:cs="Arial"/>
        <w:sz w:val="24"/>
      </w:rPr>
    </w:pPr>
    <w:r w:rsidRPr="00085F42">
      <w:rPr>
        <w:rFonts w:ascii="Arial" w:hAnsi="Arial" w:cs="Arial"/>
        <w:sz w:val="24"/>
      </w:rPr>
      <w:t>The International Centre, Telford, 29-30 September 2017</w:t>
    </w:r>
  </w:p>
  <w:p w:rsidR="00C57D83" w:rsidRPr="00085F42" w:rsidRDefault="00C92A82" w:rsidP="00C57D83">
    <w:pPr>
      <w:pStyle w:val="Header"/>
      <w:jc w:val="center"/>
      <w:rPr>
        <w:rFonts w:ascii="Arial" w:hAnsi="Arial" w:cs="Arial"/>
        <w:sz w:val="24"/>
      </w:rPr>
    </w:pPr>
    <w:r w:rsidRPr="00085F42">
      <w:rPr>
        <w:rFonts w:ascii="Arial" w:hAnsi="Arial" w:cs="Arial"/>
        <w:sz w:val="24"/>
      </w:rPr>
      <w:t xml:space="preserve">OUTLINE </w:t>
    </w:r>
    <w:r w:rsidR="00085F42" w:rsidRPr="00085F42">
      <w:rPr>
        <w:rFonts w:ascii="Arial" w:hAnsi="Arial" w:cs="Arial"/>
        <w:sz w:val="24"/>
      </w:rPr>
      <w:t>PROGRAMME</w:t>
    </w:r>
  </w:p>
  <w:p w:rsidR="00085F42" w:rsidRPr="00085F42" w:rsidRDefault="00085F42" w:rsidP="00C57D83">
    <w:pPr>
      <w:pStyle w:val="Header"/>
      <w:jc w:val="center"/>
      <w:rPr>
        <w:rFonts w:ascii="Arial" w:hAnsi="Arial" w:cs="Arial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3"/>
    <w:rsid w:val="00085F42"/>
    <w:rsid w:val="000E74C0"/>
    <w:rsid w:val="00110080"/>
    <w:rsid w:val="00141475"/>
    <w:rsid w:val="0015025C"/>
    <w:rsid w:val="001D7658"/>
    <w:rsid w:val="00212652"/>
    <w:rsid w:val="00224F57"/>
    <w:rsid w:val="002537D2"/>
    <w:rsid w:val="00291925"/>
    <w:rsid w:val="0039531A"/>
    <w:rsid w:val="003E11A6"/>
    <w:rsid w:val="0040569A"/>
    <w:rsid w:val="00471296"/>
    <w:rsid w:val="004733EB"/>
    <w:rsid w:val="004859F1"/>
    <w:rsid w:val="004859F6"/>
    <w:rsid w:val="004A52D7"/>
    <w:rsid w:val="00531BAD"/>
    <w:rsid w:val="00545DFC"/>
    <w:rsid w:val="005872DE"/>
    <w:rsid w:val="005D60E5"/>
    <w:rsid w:val="00634916"/>
    <w:rsid w:val="00661E9F"/>
    <w:rsid w:val="006655E9"/>
    <w:rsid w:val="006970DC"/>
    <w:rsid w:val="00752246"/>
    <w:rsid w:val="00770BAA"/>
    <w:rsid w:val="00795DE8"/>
    <w:rsid w:val="007B3013"/>
    <w:rsid w:val="00831885"/>
    <w:rsid w:val="00951491"/>
    <w:rsid w:val="009A27A0"/>
    <w:rsid w:val="009C1EF4"/>
    <w:rsid w:val="009D7F28"/>
    <w:rsid w:val="00A240DA"/>
    <w:rsid w:val="00AD397F"/>
    <w:rsid w:val="00B151FC"/>
    <w:rsid w:val="00B27457"/>
    <w:rsid w:val="00B329E9"/>
    <w:rsid w:val="00B53A5B"/>
    <w:rsid w:val="00B77296"/>
    <w:rsid w:val="00BC3A43"/>
    <w:rsid w:val="00BF02E0"/>
    <w:rsid w:val="00BF3695"/>
    <w:rsid w:val="00C056F3"/>
    <w:rsid w:val="00C57D83"/>
    <w:rsid w:val="00C67464"/>
    <w:rsid w:val="00C92A82"/>
    <w:rsid w:val="00CB5DEF"/>
    <w:rsid w:val="00CD0C0E"/>
    <w:rsid w:val="00D06D6B"/>
    <w:rsid w:val="00D54D7F"/>
    <w:rsid w:val="00D64867"/>
    <w:rsid w:val="00DB4B28"/>
    <w:rsid w:val="00DF5D63"/>
    <w:rsid w:val="00E53584"/>
    <w:rsid w:val="00E830E8"/>
    <w:rsid w:val="00F528D4"/>
    <w:rsid w:val="00F852DF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8ED142-BBD5-4D7D-8B17-0EF7CF1B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83"/>
  </w:style>
  <w:style w:type="paragraph" w:styleId="Footer">
    <w:name w:val="footer"/>
    <w:basedOn w:val="Normal"/>
    <w:link w:val="FooterChar"/>
    <w:uiPriority w:val="99"/>
    <w:unhideWhenUsed/>
    <w:rsid w:val="00C5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83"/>
  </w:style>
  <w:style w:type="paragraph" w:styleId="BalloonText">
    <w:name w:val="Balloon Text"/>
    <w:basedOn w:val="Normal"/>
    <w:link w:val="BalloonTextChar"/>
    <w:uiPriority w:val="99"/>
    <w:semiHidden/>
    <w:unhideWhenUsed/>
    <w:rsid w:val="0083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9CC8-B0FF-4760-81C3-3E00B51C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PCRS-UK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Williams</dc:creator>
  <cp:lastModifiedBy>Laurie Williams</cp:lastModifiedBy>
  <cp:revision>17</cp:revision>
  <cp:lastPrinted>2017-02-27T13:01:00Z</cp:lastPrinted>
  <dcterms:created xsi:type="dcterms:W3CDTF">2017-02-15T09:50:00Z</dcterms:created>
  <dcterms:modified xsi:type="dcterms:W3CDTF">2017-04-05T15:38:00Z</dcterms:modified>
</cp:coreProperties>
</file>