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36" w:type="dxa"/>
        <w:jc w:val="center"/>
        <w:tblLook w:val="04A0" w:firstRow="1" w:lastRow="0" w:firstColumn="1" w:lastColumn="0" w:noHBand="0" w:noVBand="1"/>
      </w:tblPr>
      <w:tblGrid>
        <w:gridCol w:w="729"/>
        <w:gridCol w:w="2329"/>
        <w:gridCol w:w="2329"/>
        <w:gridCol w:w="2551"/>
        <w:gridCol w:w="4820"/>
        <w:gridCol w:w="1843"/>
        <w:gridCol w:w="1635"/>
      </w:tblGrid>
      <w:tr w:rsidR="00C57D83" w:rsidRPr="005A64CC" w14:paraId="04D10945" w14:textId="77777777" w:rsidTr="00955A4B">
        <w:trPr>
          <w:trHeight w:val="252"/>
          <w:jc w:val="center"/>
        </w:trPr>
        <w:tc>
          <w:tcPr>
            <w:tcW w:w="16236" w:type="dxa"/>
            <w:gridSpan w:val="7"/>
            <w:tcBorders>
              <w:top w:val="nil"/>
              <w:left w:val="nil"/>
              <w:bottom w:val="single" w:sz="4" w:space="0" w:color="auto"/>
              <w:right w:val="nil"/>
            </w:tcBorders>
            <w:shd w:val="clear" w:color="auto" w:fill="auto"/>
            <w:vAlign w:val="center"/>
            <w:hideMark/>
          </w:tcPr>
          <w:p w14:paraId="34CF03C9" w14:textId="7B794793" w:rsidR="00C57D83" w:rsidRPr="005A64CC" w:rsidRDefault="00C57D83" w:rsidP="00C57D83">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Thursday 28 September 2017</w:t>
            </w:r>
          </w:p>
        </w:tc>
      </w:tr>
      <w:tr w:rsidR="006229CA" w:rsidRPr="005A64CC" w14:paraId="67C3221E" w14:textId="77777777" w:rsidTr="00955A4B">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5BE4C1" w14:textId="6EE52E30" w:rsidR="006229CA" w:rsidRPr="005A64CC" w:rsidRDefault="006229CA" w:rsidP="00C57D83">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1830-2000</w:t>
            </w:r>
          </w:p>
        </w:tc>
        <w:tc>
          <w:tcPr>
            <w:tcW w:w="155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5C9217" w14:textId="69997FB3" w:rsidR="00435FAE" w:rsidRPr="005A64CC" w:rsidRDefault="006229CA" w:rsidP="00435FAE">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b/>
                <w:color w:val="000000"/>
                <w:sz w:val="20"/>
                <w:szCs w:val="20"/>
                <w:lang w:eastAsia="en-GB"/>
              </w:rPr>
              <w:t>Everyday Asthma – Putting the Patient First</w:t>
            </w:r>
            <w:r w:rsidR="00D26273" w:rsidRPr="005A64CC">
              <w:rPr>
                <w:rFonts w:ascii="Arial" w:eastAsia="Times New Roman" w:hAnsi="Arial" w:cs="Arial"/>
                <w:b/>
                <w:color w:val="000000"/>
                <w:sz w:val="20"/>
                <w:szCs w:val="20"/>
                <w:lang w:eastAsia="en-GB"/>
              </w:rPr>
              <w:t xml:space="preserve"> (AstraZeneca satellite symposium)</w:t>
            </w:r>
            <w:r w:rsidR="00435FAE" w:rsidRPr="005A64CC">
              <w:rPr>
                <w:rFonts w:ascii="Arial" w:eastAsia="Times New Roman" w:hAnsi="Arial" w:cs="Arial"/>
                <w:color w:val="000000"/>
                <w:sz w:val="20"/>
                <w:szCs w:val="20"/>
                <w:lang w:eastAsia="en-GB"/>
              </w:rPr>
              <w:t xml:space="preserve"> </w:t>
            </w:r>
            <w:r w:rsidR="0010221E" w:rsidRPr="005A64CC">
              <w:rPr>
                <w:rFonts w:ascii="Arial" w:eastAsia="Times New Roman" w:hAnsi="Arial" w:cs="Arial"/>
                <w:i/>
                <w:color w:val="000000"/>
                <w:sz w:val="20"/>
                <w:szCs w:val="20"/>
                <w:lang w:eastAsia="en-GB"/>
              </w:rPr>
              <w:t>Steve Holmes</w:t>
            </w:r>
            <w:r w:rsidRPr="005A64CC">
              <w:rPr>
                <w:rFonts w:ascii="Arial" w:eastAsia="Times New Roman" w:hAnsi="Arial" w:cs="Arial"/>
                <w:color w:val="000000"/>
                <w:sz w:val="20"/>
                <w:szCs w:val="20"/>
                <w:lang w:eastAsia="en-GB"/>
              </w:rPr>
              <w:br/>
              <w:t>Wheezy Kids &amp; Troublesome Teenagers</w:t>
            </w:r>
            <w:r w:rsidR="00435FAE" w:rsidRPr="005A64CC">
              <w:rPr>
                <w:rFonts w:ascii="Arial" w:eastAsia="Times New Roman" w:hAnsi="Arial" w:cs="Arial"/>
                <w:color w:val="000000"/>
                <w:sz w:val="20"/>
                <w:szCs w:val="20"/>
                <w:lang w:eastAsia="en-GB"/>
              </w:rPr>
              <w:t xml:space="preserve"> </w:t>
            </w:r>
            <w:r w:rsidRPr="005A64CC">
              <w:rPr>
                <w:rFonts w:ascii="Arial" w:eastAsia="Times New Roman" w:hAnsi="Arial" w:cs="Arial"/>
                <w:i/>
                <w:color w:val="000000"/>
                <w:sz w:val="20"/>
                <w:szCs w:val="20"/>
                <w:lang w:eastAsia="en-GB"/>
              </w:rPr>
              <w:t>Iain Small</w:t>
            </w:r>
          </w:p>
          <w:p w14:paraId="67093856" w14:textId="610BE23C" w:rsidR="00624876" w:rsidRPr="00624876" w:rsidRDefault="006229CA" w:rsidP="00DC4004">
            <w:pPr>
              <w:spacing w:after="0" w:line="240" w:lineRule="auto"/>
              <w:rPr>
                <w:rFonts w:ascii="Arial" w:eastAsia="Times New Roman" w:hAnsi="Arial" w:cs="Arial"/>
                <w:i/>
                <w:color w:val="000000"/>
                <w:sz w:val="20"/>
                <w:szCs w:val="20"/>
                <w:lang w:eastAsia="en-GB"/>
              </w:rPr>
            </w:pPr>
            <w:r w:rsidRPr="005A64CC">
              <w:rPr>
                <w:rFonts w:ascii="Arial" w:eastAsia="Times New Roman" w:hAnsi="Arial" w:cs="Arial"/>
                <w:color w:val="000000"/>
                <w:sz w:val="20"/>
                <w:szCs w:val="20"/>
                <w:lang w:eastAsia="en-GB"/>
              </w:rPr>
              <w:t>Adult Asthma Management – A Breeze or a Wheeze?</w:t>
            </w:r>
            <w:r w:rsidR="00435FAE" w:rsidRPr="005A64CC">
              <w:rPr>
                <w:rFonts w:ascii="Arial" w:eastAsia="Times New Roman" w:hAnsi="Arial" w:cs="Arial"/>
                <w:color w:val="000000"/>
                <w:sz w:val="20"/>
                <w:szCs w:val="20"/>
                <w:lang w:eastAsia="en-GB"/>
              </w:rPr>
              <w:t xml:space="preserve"> </w:t>
            </w:r>
            <w:r w:rsidRPr="005A64CC">
              <w:rPr>
                <w:rFonts w:ascii="Arial" w:eastAsia="Times New Roman" w:hAnsi="Arial" w:cs="Arial"/>
                <w:i/>
                <w:color w:val="000000"/>
                <w:sz w:val="20"/>
                <w:szCs w:val="20"/>
                <w:lang w:eastAsia="en-GB"/>
              </w:rPr>
              <w:t>John Haughney</w:t>
            </w:r>
          </w:p>
        </w:tc>
      </w:tr>
      <w:tr w:rsidR="006229CA" w:rsidRPr="005A64CC" w14:paraId="255A1159" w14:textId="77777777" w:rsidTr="00955A4B">
        <w:trPr>
          <w:trHeight w:val="252"/>
          <w:jc w:val="center"/>
        </w:trPr>
        <w:tc>
          <w:tcPr>
            <w:tcW w:w="16236" w:type="dxa"/>
            <w:gridSpan w:val="7"/>
            <w:tcBorders>
              <w:top w:val="single" w:sz="4" w:space="0" w:color="auto"/>
              <w:left w:val="nil"/>
              <w:bottom w:val="nil"/>
              <w:right w:val="nil"/>
            </w:tcBorders>
            <w:shd w:val="clear" w:color="auto" w:fill="auto"/>
            <w:noWrap/>
            <w:vAlign w:val="center"/>
          </w:tcPr>
          <w:p w14:paraId="1945C9C4" w14:textId="77777777" w:rsidR="006229CA" w:rsidRPr="005A64CC" w:rsidRDefault="006229CA" w:rsidP="00C57D83">
            <w:pPr>
              <w:spacing w:after="0" w:line="240" w:lineRule="auto"/>
              <w:rPr>
                <w:rFonts w:ascii="Arial" w:eastAsia="Times New Roman" w:hAnsi="Arial" w:cs="Arial"/>
                <w:sz w:val="20"/>
                <w:szCs w:val="20"/>
                <w:lang w:eastAsia="en-GB"/>
              </w:rPr>
            </w:pPr>
          </w:p>
        </w:tc>
      </w:tr>
      <w:tr w:rsidR="00C57D83" w:rsidRPr="005A64CC" w14:paraId="5FA2815B" w14:textId="77777777" w:rsidTr="00955A4B">
        <w:trPr>
          <w:trHeight w:val="252"/>
          <w:jc w:val="center"/>
        </w:trPr>
        <w:tc>
          <w:tcPr>
            <w:tcW w:w="16236" w:type="dxa"/>
            <w:gridSpan w:val="7"/>
            <w:tcBorders>
              <w:top w:val="nil"/>
              <w:left w:val="nil"/>
              <w:bottom w:val="single" w:sz="4" w:space="0" w:color="auto"/>
              <w:right w:val="nil"/>
            </w:tcBorders>
            <w:shd w:val="clear" w:color="auto" w:fill="auto"/>
            <w:vAlign w:val="center"/>
            <w:hideMark/>
          </w:tcPr>
          <w:p w14:paraId="7118CDF7" w14:textId="77777777" w:rsidR="00C57D83" w:rsidRPr="005A64CC" w:rsidRDefault="00C57D83" w:rsidP="00C57D83">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Friday 29 September 2017</w:t>
            </w:r>
          </w:p>
        </w:tc>
      </w:tr>
      <w:tr w:rsidR="00792EF6" w:rsidRPr="005A64CC" w14:paraId="2ED154F2" w14:textId="77777777" w:rsidTr="00955A4B">
        <w:trPr>
          <w:trHeight w:val="1065"/>
          <w:jc w:val="center"/>
        </w:trPr>
        <w:tc>
          <w:tcPr>
            <w:tcW w:w="729" w:type="dxa"/>
            <w:vMerge w:val="restart"/>
            <w:tcBorders>
              <w:top w:val="single" w:sz="4" w:space="0" w:color="auto"/>
              <w:left w:val="single" w:sz="4" w:space="0" w:color="auto"/>
              <w:right w:val="single" w:sz="4" w:space="0" w:color="auto"/>
            </w:tcBorders>
            <w:shd w:val="clear" w:color="000000" w:fill="D9E1F2"/>
            <w:noWrap/>
            <w:vAlign w:val="center"/>
            <w:hideMark/>
          </w:tcPr>
          <w:p w14:paraId="78495DF1" w14:textId="77777777" w:rsidR="00792EF6" w:rsidRPr="005A64CC" w:rsidRDefault="00792EF6" w:rsidP="00C57D83">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w:t>
            </w:r>
          </w:p>
        </w:tc>
        <w:tc>
          <w:tcPr>
            <w:tcW w:w="2329" w:type="dxa"/>
            <w:vMerge w:val="restart"/>
            <w:tcBorders>
              <w:top w:val="single" w:sz="4" w:space="0" w:color="auto"/>
              <w:left w:val="nil"/>
              <w:right w:val="single" w:sz="4" w:space="0" w:color="auto"/>
            </w:tcBorders>
            <w:shd w:val="clear" w:color="000000" w:fill="8EA9DB"/>
            <w:noWrap/>
            <w:vAlign w:val="center"/>
            <w:hideMark/>
          </w:tcPr>
          <w:p w14:paraId="31A5D73E" w14:textId="48CCAEF3"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CLINICAL SYMPOSIA</w:t>
            </w:r>
          </w:p>
          <w:p w14:paraId="79AE9206" w14:textId="77777777" w:rsidR="00792EF6" w:rsidRPr="005A64CC" w:rsidRDefault="00792EF6"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Focused on getting the fundame</w:t>
            </w:r>
            <w:r w:rsidR="00435FAE" w:rsidRPr="005A64CC">
              <w:rPr>
                <w:rFonts w:ascii="Arial" w:eastAsia="Times New Roman" w:hAnsi="Arial" w:cs="Arial"/>
                <w:bCs/>
                <w:color w:val="000000"/>
                <w:sz w:val="20"/>
                <w:szCs w:val="20"/>
                <w:lang w:eastAsia="en-GB"/>
              </w:rPr>
              <w:t>ntals of care right and looking be</w:t>
            </w:r>
            <w:r w:rsidRPr="005A64CC">
              <w:rPr>
                <w:rFonts w:ascii="Arial" w:eastAsia="Times New Roman" w:hAnsi="Arial" w:cs="Arial"/>
                <w:bCs/>
                <w:color w:val="000000"/>
                <w:sz w:val="20"/>
                <w:szCs w:val="20"/>
                <w:lang w:eastAsia="en-GB"/>
              </w:rPr>
              <w:t>yond the consultation</w:t>
            </w:r>
          </w:p>
          <w:p w14:paraId="1082980C" w14:textId="118213DF" w:rsidR="00435FAE" w:rsidRPr="005A64CC" w:rsidRDefault="00435FAE"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PCRS-UK 1 (Ironbridge 1)</w:t>
            </w:r>
          </w:p>
        </w:tc>
        <w:tc>
          <w:tcPr>
            <w:tcW w:w="2329" w:type="dxa"/>
            <w:vMerge w:val="restart"/>
            <w:tcBorders>
              <w:top w:val="single" w:sz="4" w:space="0" w:color="auto"/>
              <w:left w:val="nil"/>
              <w:right w:val="single" w:sz="4" w:space="0" w:color="auto"/>
            </w:tcBorders>
            <w:shd w:val="clear" w:color="000000" w:fill="F4B084"/>
            <w:noWrap/>
            <w:vAlign w:val="center"/>
            <w:hideMark/>
          </w:tcPr>
          <w:p w14:paraId="7D0FAB65" w14:textId="65A3A6C3"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SERVICE DEVELOPMENT</w:t>
            </w:r>
          </w:p>
          <w:p w14:paraId="364B49A7" w14:textId="4ABEFDA7" w:rsidR="00792EF6" w:rsidRPr="005A64CC" w:rsidRDefault="00792EF6"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Featuring innovative case studies and examples</w:t>
            </w:r>
            <w:r w:rsidR="005B6BF0">
              <w:rPr>
                <w:rFonts w:ascii="Arial" w:eastAsia="Times New Roman" w:hAnsi="Arial" w:cs="Arial"/>
                <w:bCs/>
                <w:color w:val="000000"/>
                <w:sz w:val="20"/>
                <w:szCs w:val="20"/>
                <w:lang w:eastAsia="en-GB"/>
              </w:rPr>
              <w:t>;</w:t>
            </w:r>
            <w:r w:rsidRPr="005A64CC">
              <w:rPr>
                <w:rFonts w:ascii="Arial" w:eastAsia="Times New Roman" w:hAnsi="Arial" w:cs="Arial"/>
                <w:bCs/>
                <w:color w:val="000000"/>
                <w:sz w:val="20"/>
                <w:szCs w:val="20"/>
                <w:lang w:eastAsia="en-GB"/>
              </w:rPr>
              <w:t xml:space="preserve"> focusing on inspiring sustainable change</w:t>
            </w:r>
          </w:p>
          <w:p w14:paraId="76E6380B" w14:textId="0BAD161B" w:rsidR="00435FAE" w:rsidRPr="005A64CC" w:rsidRDefault="00435FAE"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PCRS-UK 2 (Atcham Suite)</w:t>
            </w:r>
          </w:p>
        </w:tc>
        <w:tc>
          <w:tcPr>
            <w:tcW w:w="7371" w:type="dxa"/>
            <w:gridSpan w:val="2"/>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14:paraId="0FE20919" w14:textId="4A49AF97"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RESEARCH SESSIONS</w:t>
            </w:r>
          </w:p>
          <w:p w14:paraId="5B26EAC4" w14:textId="77777777" w:rsidR="00435FAE" w:rsidRPr="005A64CC" w:rsidRDefault="00792EF6"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Cutting edge, 'real world' research sessions</w:t>
            </w:r>
          </w:p>
          <w:p w14:paraId="3F02F628" w14:textId="7F094F1F" w:rsidR="00792EF6" w:rsidRPr="005A64CC" w:rsidRDefault="00792EF6"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 xml:space="preserve">in conjunction with </w:t>
            </w:r>
            <w:r w:rsidRPr="005A64CC">
              <w:rPr>
                <w:rFonts w:ascii="Arial" w:eastAsia="Times New Roman" w:hAnsi="Arial" w:cs="Arial"/>
                <w:bCs/>
                <w:i/>
                <w:color w:val="000000"/>
                <w:sz w:val="20"/>
                <w:szCs w:val="20"/>
                <w:lang w:eastAsia="en-GB"/>
              </w:rPr>
              <w:t>npj Primary Care Respiratory Medicine</w:t>
            </w:r>
          </w:p>
        </w:tc>
        <w:tc>
          <w:tcPr>
            <w:tcW w:w="3478"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1BE34A63" w14:textId="6882507D"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PRACTICAL WORKSHOPS</w:t>
            </w:r>
          </w:p>
          <w:p w14:paraId="53DA4EAE" w14:textId="77777777" w:rsidR="00435FAE" w:rsidRPr="005A64CC" w:rsidRDefault="00792EF6"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Interactive, practical workshops</w:t>
            </w:r>
          </w:p>
          <w:p w14:paraId="2885C488" w14:textId="345EDE4D" w:rsidR="00792EF6" w:rsidRPr="005A64CC" w:rsidRDefault="00792EF6"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in conjunction with Education for Health, offering an opportunity to enhance key consultation and clinical respiratory skills</w:t>
            </w:r>
          </w:p>
        </w:tc>
      </w:tr>
      <w:tr w:rsidR="00955A4B" w:rsidRPr="005A64CC" w14:paraId="02F7D9DB" w14:textId="77777777" w:rsidTr="00955A4B">
        <w:trPr>
          <w:trHeight w:val="252"/>
          <w:jc w:val="center"/>
        </w:trPr>
        <w:tc>
          <w:tcPr>
            <w:tcW w:w="729" w:type="dxa"/>
            <w:vMerge/>
            <w:tcBorders>
              <w:left w:val="single" w:sz="4" w:space="0" w:color="auto"/>
              <w:bottom w:val="single" w:sz="4" w:space="0" w:color="auto"/>
              <w:right w:val="single" w:sz="4" w:space="0" w:color="auto"/>
            </w:tcBorders>
            <w:shd w:val="clear" w:color="000000" w:fill="D9E1F2"/>
            <w:noWrap/>
            <w:vAlign w:val="center"/>
          </w:tcPr>
          <w:p w14:paraId="2E798F55" w14:textId="77777777" w:rsidR="00792EF6" w:rsidRPr="005A64CC" w:rsidRDefault="00792EF6" w:rsidP="00C57D83">
            <w:pPr>
              <w:spacing w:after="0" w:line="240" w:lineRule="auto"/>
              <w:rPr>
                <w:rFonts w:ascii="Arial" w:eastAsia="Times New Roman" w:hAnsi="Arial" w:cs="Arial"/>
                <w:color w:val="000000"/>
                <w:sz w:val="20"/>
                <w:szCs w:val="20"/>
                <w:lang w:eastAsia="en-GB"/>
              </w:rPr>
            </w:pPr>
          </w:p>
        </w:tc>
        <w:tc>
          <w:tcPr>
            <w:tcW w:w="2329" w:type="dxa"/>
            <w:vMerge/>
            <w:tcBorders>
              <w:left w:val="nil"/>
              <w:bottom w:val="single" w:sz="4" w:space="0" w:color="auto"/>
              <w:right w:val="single" w:sz="4" w:space="0" w:color="auto"/>
            </w:tcBorders>
            <w:shd w:val="clear" w:color="000000" w:fill="8EA9DB"/>
            <w:noWrap/>
            <w:vAlign w:val="center"/>
          </w:tcPr>
          <w:p w14:paraId="087C798A" w14:textId="77777777" w:rsidR="00792EF6" w:rsidRPr="005A64CC" w:rsidRDefault="00792EF6" w:rsidP="00435FAE">
            <w:pPr>
              <w:spacing w:after="0" w:line="240" w:lineRule="auto"/>
              <w:jc w:val="center"/>
              <w:rPr>
                <w:rFonts w:ascii="Arial" w:eastAsia="Times New Roman" w:hAnsi="Arial" w:cs="Arial"/>
                <w:b/>
                <w:bCs/>
                <w:color w:val="000000"/>
                <w:sz w:val="20"/>
                <w:szCs w:val="20"/>
                <w:lang w:eastAsia="en-GB"/>
              </w:rPr>
            </w:pPr>
          </w:p>
        </w:tc>
        <w:tc>
          <w:tcPr>
            <w:tcW w:w="2329" w:type="dxa"/>
            <w:vMerge/>
            <w:tcBorders>
              <w:left w:val="nil"/>
              <w:bottom w:val="single" w:sz="4" w:space="0" w:color="auto"/>
              <w:right w:val="single" w:sz="4" w:space="0" w:color="auto"/>
            </w:tcBorders>
            <w:shd w:val="clear" w:color="000000" w:fill="F4B084"/>
            <w:noWrap/>
            <w:vAlign w:val="center"/>
          </w:tcPr>
          <w:p w14:paraId="2A4F4574" w14:textId="77777777" w:rsidR="00792EF6" w:rsidRPr="005A64CC" w:rsidRDefault="00792EF6" w:rsidP="00435FAE">
            <w:pPr>
              <w:spacing w:after="0" w:line="240" w:lineRule="auto"/>
              <w:jc w:val="center"/>
              <w:rPr>
                <w:rFonts w:ascii="Arial" w:eastAsia="Times New Roman" w:hAnsi="Arial" w:cs="Arial"/>
                <w:b/>
                <w:bCs/>
                <w:color w:val="000000"/>
                <w:sz w:val="20"/>
                <w:szCs w:val="20"/>
                <w:lang w:eastAsia="en-GB"/>
              </w:rPr>
            </w:pPr>
          </w:p>
        </w:tc>
        <w:tc>
          <w:tcPr>
            <w:tcW w:w="2551" w:type="dxa"/>
            <w:tcBorders>
              <w:top w:val="single" w:sz="4" w:space="0" w:color="auto"/>
              <w:left w:val="nil"/>
              <w:bottom w:val="single" w:sz="4" w:space="0" w:color="auto"/>
              <w:right w:val="single" w:sz="4" w:space="0" w:color="auto"/>
            </w:tcBorders>
            <w:shd w:val="clear" w:color="auto" w:fill="FFD966" w:themeFill="accent4" w:themeFillTint="99"/>
            <w:noWrap/>
            <w:vAlign w:val="center"/>
          </w:tcPr>
          <w:p w14:paraId="3476A77E" w14:textId="77777777" w:rsidR="00435FAE" w:rsidRPr="005A64CC" w:rsidRDefault="00435FAE"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Oral presentations</w:t>
            </w:r>
          </w:p>
          <w:p w14:paraId="3E282DF6" w14:textId="5A7605EE"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3 (Wenlock Suite)</w:t>
            </w:r>
          </w:p>
        </w:tc>
        <w:tc>
          <w:tcPr>
            <w:tcW w:w="4820" w:type="dxa"/>
            <w:tcBorders>
              <w:top w:val="single" w:sz="4" w:space="0" w:color="auto"/>
              <w:left w:val="nil"/>
              <w:bottom w:val="single" w:sz="4" w:space="0" w:color="auto"/>
              <w:right w:val="single" w:sz="4" w:space="0" w:color="auto"/>
            </w:tcBorders>
            <w:shd w:val="clear" w:color="auto" w:fill="FFD966" w:themeFill="accent4" w:themeFillTint="99"/>
            <w:noWrap/>
            <w:vAlign w:val="center"/>
          </w:tcPr>
          <w:p w14:paraId="3F6D7FE2" w14:textId="77777777" w:rsidR="00435FAE" w:rsidRPr="005A64CC" w:rsidRDefault="00435FAE"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Poster presentations</w:t>
            </w:r>
          </w:p>
          <w:p w14:paraId="26780066" w14:textId="34831DAE" w:rsidR="00792EF6" w:rsidRPr="005A64CC" w:rsidRDefault="00435FAE" w:rsidP="00435FAE">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w:t>
            </w:r>
            <w:r w:rsidR="00792EF6" w:rsidRPr="005A64CC">
              <w:rPr>
                <w:rFonts w:ascii="Arial" w:eastAsia="Times New Roman" w:hAnsi="Arial" w:cs="Arial"/>
                <w:bCs/>
                <w:color w:val="000000"/>
                <w:sz w:val="20"/>
                <w:szCs w:val="20"/>
                <w:lang w:eastAsia="en-GB"/>
              </w:rPr>
              <w:t>Gallery</w:t>
            </w:r>
            <w:r w:rsidRPr="005A64CC">
              <w:rPr>
                <w:rFonts w:ascii="Arial" w:eastAsia="Times New Roman" w:hAnsi="Arial" w:cs="Arial"/>
                <w:bCs/>
                <w:color w:val="000000"/>
                <w:sz w:val="20"/>
                <w:szCs w:val="20"/>
                <w:lang w:eastAsia="en-GB"/>
              </w:rPr>
              <w:t>)</w:t>
            </w:r>
          </w:p>
        </w:tc>
        <w:tc>
          <w:tcPr>
            <w:tcW w:w="1843" w:type="dxa"/>
            <w:tcBorders>
              <w:top w:val="single" w:sz="4" w:space="0" w:color="auto"/>
              <w:left w:val="nil"/>
              <w:bottom w:val="single" w:sz="4" w:space="0" w:color="auto"/>
              <w:right w:val="single" w:sz="4" w:space="0" w:color="auto"/>
            </w:tcBorders>
            <w:shd w:val="clear" w:color="000000" w:fill="A9D08E"/>
            <w:noWrap/>
            <w:vAlign w:val="center"/>
          </w:tcPr>
          <w:p w14:paraId="64B40E36" w14:textId="3FAD25D8"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4 (Coalport 1)</w:t>
            </w:r>
          </w:p>
        </w:tc>
        <w:tc>
          <w:tcPr>
            <w:tcW w:w="1635" w:type="dxa"/>
            <w:tcBorders>
              <w:top w:val="single" w:sz="4" w:space="0" w:color="auto"/>
              <w:left w:val="nil"/>
              <w:bottom w:val="single" w:sz="4" w:space="0" w:color="auto"/>
              <w:right w:val="single" w:sz="4" w:space="0" w:color="auto"/>
            </w:tcBorders>
            <w:shd w:val="clear" w:color="000000" w:fill="A9D08E"/>
            <w:noWrap/>
            <w:vAlign w:val="center"/>
          </w:tcPr>
          <w:p w14:paraId="6A92208E" w14:textId="4A941E78" w:rsidR="00792EF6" w:rsidRPr="005A64CC" w:rsidRDefault="00435FAE" w:rsidP="00435FAE">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4 (Coalport 2)</w:t>
            </w:r>
          </w:p>
        </w:tc>
      </w:tr>
      <w:tr w:rsidR="002930D0" w:rsidRPr="005A64CC" w14:paraId="7E78A8A8" w14:textId="77777777" w:rsidTr="00955A4B">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14:paraId="2FB4A2F4" w14:textId="66CFC49C" w:rsidR="002930D0" w:rsidRPr="005A64CC" w:rsidRDefault="002930D0" w:rsidP="00C57D83">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0830-0900</w:t>
            </w:r>
          </w:p>
        </w:tc>
        <w:tc>
          <w:tcPr>
            <w:tcW w:w="15507" w:type="dxa"/>
            <w:gridSpan w:val="6"/>
            <w:tcBorders>
              <w:top w:val="single" w:sz="4" w:space="0" w:color="auto"/>
              <w:left w:val="nil"/>
              <w:bottom w:val="single" w:sz="4" w:space="0" w:color="auto"/>
              <w:right w:val="single" w:sz="4" w:space="0" w:color="auto"/>
            </w:tcBorders>
            <w:shd w:val="clear" w:color="000000" w:fill="8EA9DB"/>
            <w:noWrap/>
            <w:vAlign w:val="center"/>
          </w:tcPr>
          <w:p w14:paraId="3FDC38B7" w14:textId="30279248" w:rsidR="00625E54" w:rsidRPr="005A64CC" w:rsidRDefault="00625E54" w:rsidP="00435FAE">
            <w:pPr>
              <w:spacing w:after="0" w:line="240" w:lineRule="auto"/>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Refreshments and</w:t>
            </w:r>
            <w:r w:rsidR="002930D0" w:rsidRPr="005A64CC">
              <w:rPr>
                <w:rFonts w:ascii="Arial" w:eastAsia="Times New Roman" w:hAnsi="Arial" w:cs="Arial"/>
                <w:bCs/>
                <w:color w:val="000000"/>
                <w:sz w:val="20"/>
                <w:szCs w:val="20"/>
                <w:lang w:eastAsia="en-GB"/>
              </w:rPr>
              <w:t xml:space="preserve"> exhibition</w:t>
            </w:r>
            <w:r w:rsidR="00AF4DBC" w:rsidRPr="005A64CC">
              <w:rPr>
                <w:rFonts w:ascii="Arial" w:eastAsia="Times New Roman" w:hAnsi="Arial" w:cs="Arial"/>
                <w:bCs/>
                <w:color w:val="000000"/>
                <w:sz w:val="20"/>
                <w:szCs w:val="20"/>
                <w:lang w:eastAsia="en-GB"/>
              </w:rPr>
              <w:t xml:space="preserve"> </w:t>
            </w:r>
            <w:r w:rsidR="009D3EAB" w:rsidRPr="005A64CC">
              <w:rPr>
                <w:rFonts w:ascii="Arial" w:eastAsia="Times New Roman" w:hAnsi="Arial" w:cs="Arial"/>
                <w:bCs/>
                <w:color w:val="000000"/>
                <w:sz w:val="20"/>
                <w:szCs w:val="20"/>
                <w:lang w:eastAsia="en-GB"/>
              </w:rPr>
              <w:t>PCRS-UK 5</w:t>
            </w:r>
            <w:r w:rsidR="00435FAE" w:rsidRPr="005A64CC">
              <w:rPr>
                <w:rFonts w:ascii="Arial" w:eastAsia="Times New Roman" w:hAnsi="Arial" w:cs="Arial"/>
                <w:bCs/>
                <w:color w:val="000000"/>
                <w:sz w:val="20"/>
                <w:szCs w:val="20"/>
                <w:lang w:eastAsia="en-GB"/>
              </w:rPr>
              <w:t xml:space="preserve"> (</w:t>
            </w:r>
            <w:r w:rsidR="00AF4DBC" w:rsidRPr="005A64CC">
              <w:rPr>
                <w:rFonts w:ascii="Arial" w:eastAsia="Times New Roman" w:hAnsi="Arial" w:cs="Arial"/>
                <w:bCs/>
                <w:color w:val="000000"/>
                <w:sz w:val="20"/>
                <w:szCs w:val="20"/>
                <w:lang w:eastAsia="en-GB"/>
              </w:rPr>
              <w:t>Ironbridge 2 and 3)</w:t>
            </w:r>
          </w:p>
        </w:tc>
      </w:tr>
      <w:tr w:rsidR="00955A4B" w:rsidRPr="005A64CC" w14:paraId="7C194D14" w14:textId="77777777" w:rsidTr="00955A4B">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299E2C59" w14:textId="6E0CEB34" w:rsidR="002930D0" w:rsidRPr="005A64CC" w:rsidRDefault="00955A4B" w:rsidP="002930D0">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0830-0850</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2D644A13" w14:textId="5B145EA4" w:rsidR="002930D0" w:rsidRPr="005A64CC" w:rsidRDefault="002930D0" w:rsidP="00AF4DBC">
            <w:pPr>
              <w:spacing w:after="0" w:line="240" w:lineRule="auto"/>
              <w:rPr>
                <w:rFonts w:ascii="Arial" w:eastAsia="Times New Roman" w:hAnsi="Arial" w:cs="Arial"/>
                <w:color w:val="000000"/>
                <w:sz w:val="20"/>
                <w:szCs w:val="20"/>
                <w:lang w:eastAsia="en-GB"/>
              </w:rPr>
            </w:pPr>
          </w:p>
        </w:tc>
        <w:tc>
          <w:tcPr>
            <w:tcW w:w="2329" w:type="dxa"/>
            <w:tcBorders>
              <w:top w:val="single" w:sz="4" w:space="0" w:color="auto"/>
              <w:left w:val="nil"/>
              <w:bottom w:val="single" w:sz="4" w:space="0" w:color="auto"/>
              <w:right w:val="single" w:sz="4" w:space="0" w:color="auto"/>
            </w:tcBorders>
            <w:shd w:val="clear" w:color="000000" w:fill="FCE4D6"/>
            <w:vAlign w:val="center"/>
          </w:tcPr>
          <w:p w14:paraId="7C1563B6" w14:textId="5A9D2EAC" w:rsidR="002930D0" w:rsidRPr="005A64CC" w:rsidRDefault="002930D0" w:rsidP="002930D0">
            <w:pPr>
              <w:spacing w:after="0" w:line="240" w:lineRule="auto"/>
              <w:rPr>
                <w:rFonts w:ascii="Arial" w:eastAsia="Times New Roman" w:hAnsi="Arial" w:cs="Arial"/>
                <w:color w:val="000000"/>
                <w:sz w:val="20"/>
                <w:szCs w:val="20"/>
                <w:lang w:eastAsia="en-GB"/>
              </w:rPr>
            </w:pPr>
          </w:p>
        </w:tc>
        <w:tc>
          <w:tcPr>
            <w:tcW w:w="2551"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5B9F4735" w14:textId="449D1E38" w:rsidR="002930D0" w:rsidRPr="005A64CC" w:rsidRDefault="002930D0" w:rsidP="002930D0">
            <w:pPr>
              <w:spacing w:after="0" w:line="240" w:lineRule="auto"/>
              <w:rPr>
                <w:rFonts w:ascii="Arial" w:eastAsia="Times New Roman" w:hAnsi="Arial" w:cs="Arial"/>
                <w:b/>
                <w:color w:val="000000"/>
                <w:sz w:val="20"/>
                <w:szCs w:val="20"/>
                <w:lang w:eastAsia="en-GB"/>
              </w:rPr>
            </w:pP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087BB378" w14:textId="6EFB9557" w:rsidR="002930D0" w:rsidRPr="005A64CC" w:rsidRDefault="002930D0" w:rsidP="002930D0">
            <w:pPr>
              <w:spacing w:after="0" w:line="240" w:lineRule="auto"/>
              <w:rPr>
                <w:rFonts w:ascii="Arial" w:eastAsia="Times New Roman" w:hAnsi="Arial" w:cs="Arial"/>
                <w:b/>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E2EFDA"/>
            <w:vAlign w:val="center"/>
          </w:tcPr>
          <w:p w14:paraId="0C6742DC" w14:textId="37794AD3" w:rsidR="005A64CC" w:rsidRPr="005A64CC" w:rsidRDefault="00955A4B" w:rsidP="00955A4B">
            <w:pPr>
              <w:spacing w:after="0" w:line="240" w:lineRule="auto"/>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Mindfulness session ‘Analytical meditation on the precious human life’</w:t>
            </w:r>
            <w:r w:rsidR="005A64CC" w:rsidRPr="005A64CC">
              <w:rPr>
                <w:rFonts w:ascii="Arial" w:eastAsia="Times New Roman" w:hAnsi="Arial" w:cs="Arial"/>
                <w:bCs/>
                <w:color w:val="000000"/>
                <w:sz w:val="20"/>
                <w:szCs w:val="20"/>
                <w:lang w:eastAsia="en-GB"/>
              </w:rPr>
              <w:t xml:space="preserve"> with Melissa Canavan</w:t>
            </w:r>
          </w:p>
        </w:tc>
        <w:tc>
          <w:tcPr>
            <w:tcW w:w="1635" w:type="dxa"/>
            <w:tcBorders>
              <w:top w:val="single" w:sz="4" w:space="0" w:color="auto"/>
              <w:left w:val="nil"/>
              <w:bottom w:val="single" w:sz="4" w:space="0" w:color="auto"/>
              <w:right w:val="single" w:sz="4" w:space="0" w:color="auto"/>
            </w:tcBorders>
            <w:shd w:val="clear" w:color="000000" w:fill="E2EFDA"/>
            <w:vAlign w:val="center"/>
          </w:tcPr>
          <w:p w14:paraId="72E5FC9F" w14:textId="466371B7" w:rsidR="002930D0" w:rsidRPr="005A64CC" w:rsidRDefault="002930D0" w:rsidP="002930D0">
            <w:pPr>
              <w:spacing w:after="0" w:line="240" w:lineRule="auto"/>
              <w:rPr>
                <w:rFonts w:ascii="Arial" w:eastAsia="Times New Roman" w:hAnsi="Arial" w:cs="Arial"/>
                <w:color w:val="000000"/>
                <w:sz w:val="20"/>
                <w:szCs w:val="20"/>
                <w:lang w:eastAsia="en-GB"/>
              </w:rPr>
            </w:pPr>
          </w:p>
        </w:tc>
      </w:tr>
      <w:tr w:rsidR="00955A4B" w:rsidRPr="005A64CC" w14:paraId="716B1142" w14:textId="77777777" w:rsidTr="00955A4B">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0F967AAC" w14:textId="48A6495B"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0900-1000</w:t>
            </w:r>
          </w:p>
        </w:tc>
        <w:tc>
          <w:tcPr>
            <w:tcW w:w="15507" w:type="dxa"/>
            <w:gridSpan w:val="6"/>
            <w:tcBorders>
              <w:top w:val="single" w:sz="4" w:space="0" w:color="auto"/>
              <w:left w:val="nil"/>
              <w:bottom w:val="single" w:sz="4" w:space="0" w:color="auto"/>
              <w:right w:val="single" w:sz="4" w:space="0" w:color="auto"/>
            </w:tcBorders>
            <w:shd w:val="clear" w:color="000000" w:fill="D9E1F2"/>
            <w:vAlign w:val="center"/>
          </w:tcPr>
          <w:p w14:paraId="3F818C85"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Opening plenary: Right care, right place, right time</w:t>
            </w:r>
          </w:p>
          <w:p w14:paraId="67F896E4"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Noel Baxter</w:t>
            </w:r>
          </w:p>
          <w:p w14:paraId="1A6009F7" w14:textId="180E499D"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What works to improve care for patients, and what doesn’t </w:t>
            </w:r>
            <w:r w:rsidRPr="005A64CC">
              <w:rPr>
                <w:rFonts w:ascii="Arial" w:eastAsia="Times New Roman" w:hAnsi="Arial" w:cs="Arial"/>
                <w:i/>
                <w:color w:val="000000"/>
                <w:sz w:val="20"/>
                <w:szCs w:val="20"/>
                <w:lang w:eastAsia="en-GB"/>
              </w:rPr>
              <w:t>Martin Marshall</w:t>
            </w:r>
          </w:p>
        </w:tc>
      </w:tr>
      <w:tr w:rsidR="00955A4B" w:rsidRPr="005A64CC" w14:paraId="5F8F6DEA" w14:textId="77777777" w:rsidTr="00955A4B">
        <w:trPr>
          <w:trHeight w:val="1762"/>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2D011207" w14:textId="7216F73C"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1000-1100</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7617AD75"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Debate: This house believes FeNO testing should be used as part of the diagnostic work up in all patients suspected of having asthma</w:t>
            </w:r>
          </w:p>
          <w:p w14:paraId="05665AAB"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Andrew Whittamore, Asthma UK</w:t>
            </w:r>
          </w:p>
          <w:p w14:paraId="1D1D66CB" w14:textId="27029286" w:rsidR="00955A4B" w:rsidRPr="005A64CC" w:rsidRDefault="00955A4B"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 xml:space="preserve">Speakers: Hilary Pinnock (opposer) and </w:t>
            </w:r>
            <w:r w:rsidRPr="005A64CC">
              <w:rPr>
                <w:rFonts w:ascii="Arial" w:eastAsia="Times New Roman" w:hAnsi="Arial" w:cs="Arial"/>
                <w:color w:val="000000"/>
                <w:sz w:val="20"/>
                <w:szCs w:val="20"/>
                <w:lang w:eastAsia="en-GB"/>
              </w:rPr>
              <w:lastRenderedPageBreak/>
              <w:t>John Alexander (proposer)</w:t>
            </w:r>
          </w:p>
        </w:tc>
        <w:tc>
          <w:tcPr>
            <w:tcW w:w="2329" w:type="dxa"/>
            <w:tcBorders>
              <w:top w:val="single" w:sz="4" w:space="0" w:color="auto"/>
              <w:left w:val="nil"/>
              <w:bottom w:val="single" w:sz="4" w:space="0" w:color="auto"/>
              <w:right w:val="single" w:sz="4" w:space="0" w:color="auto"/>
            </w:tcBorders>
            <w:shd w:val="clear" w:color="000000" w:fill="FCE4D6"/>
            <w:vAlign w:val="center"/>
          </w:tcPr>
          <w:p w14:paraId="1A8CE323"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Which COPD guideline should we use locally?</w:t>
            </w:r>
          </w:p>
          <w:p w14:paraId="29F282F8"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Sandy Walmsley</w:t>
            </w:r>
          </w:p>
          <w:p w14:paraId="579721FC" w14:textId="5390DC03"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 Getting respiratory guideline consensus across an STP-SE London, Azhar Saleem</w:t>
            </w:r>
          </w:p>
          <w:p w14:paraId="0BFD41D5" w14:textId="7C925D5D" w:rsidR="00955A4B" w:rsidRPr="005A64CC" w:rsidRDefault="00955A4B"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 xml:space="preserve">2) Implementing a local guideline: the Birmingham </w:t>
            </w:r>
            <w:r w:rsidRPr="005A64CC">
              <w:rPr>
                <w:rFonts w:ascii="Arial" w:eastAsia="Times New Roman" w:hAnsi="Arial" w:cs="Arial"/>
                <w:color w:val="000000"/>
                <w:sz w:val="20"/>
                <w:szCs w:val="20"/>
                <w:lang w:eastAsia="en-GB"/>
              </w:rPr>
              <w:lastRenderedPageBreak/>
              <w:t>experience, Alice Turner</w:t>
            </w:r>
          </w:p>
        </w:tc>
        <w:tc>
          <w:tcPr>
            <w:tcW w:w="2551"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7E2C4A38" w14:textId="55D0ECEE" w:rsidR="00955A4B" w:rsidRPr="005A64CC" w:rsidRDefault="005B6BF0" w:rsidP="00955A4B">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lastRenderedPageBreak/>
              <w:t>Mental h</w:t>
            </w:r>
            <w:r w:rsidR="00955A4B" w:rsidRPr="005A64CC">
              <w:rPr>
                <w:rFonts w:ascii="Arial" w:eastAsia="Times New Roman" w:hAnsi="Arial" w:cs="Arial"/>
                <w:b/>
                <w:color w:val="000000"/>
                <w:sz w:val="20"/>
                <w:szCs w:val="20"/>
                <w:lang w:eastAsia="en-GB"/>
              </w:rPr>
              <w:t>ealth, the patient perspective and health inequality</w:t>
            </w:r>
          </w:p>
          <w:p w14:paraId="3801C3C2"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S35 - Are COPD outcomes different in patients who have also been diagnosed with anxiety and/or depression: A real-life UK cohort study - Emma Ray</w:t>
            </w:r>
          </w:p>
          <w:p w14:paraId="36BFB4C8"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S36 - The relationship between anxiety and </w:t>
            </w:r>
            <w:r w:rsidRPr="005A64CC">
              <w:rPr>
                <w:rFonts w:ascii="Arial" w:eastAsia="Times New Roman" w:hAnsi="Arial" w:cs="Arial"/>
                <w:color w:val="000000"/>
                <w:sz w:val="20"/>
                <w:szCs w:val="20"/>
                <w:lang w:eastAsia="en-GB"/>
              </w:rPr>
              <w:lastRenderedPageBreak/>
              <w:t>quality of life in patients with asthma: findings from the Breathing REtraining for Asthma Trial of Home Exercise (BREATHE) trial - Ben Ainsworth</w:t>
            </w:r>
          </w:p>
          <w:p w14:paraId="7387252F"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S20 - ‘I’m Fine’: exploring patient and carer assertions of status in advanced COPD and clinical implications - Caroline Moore</w:t>
            </w:r>
          </w:p>
          <w:p w14:paraId="22AA75AF"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S37 - Promoting pulmonary rehabilitation in COPD with lay health workers: a feasibility study - Patrick White</w:t>
            </w:r>
          </w:p>
          <w:p w14:paraId="0DD331D1" w14:textId="00718CED"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S11 - Socioeconomic deprivation and inequalities in asthma care in Wales - Mohammad Al Sallakh</w:t>
            </w: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2CBC2EBD"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COPD and other chronic lung disease</w:t>
            </w:r>
          </w:p>
          <w:p w14:paraId="0BB978F2"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BP5 - An audit of the effects of smoking cessation on PO2 levels in a Home Oxygen Service - Melissa Canavan</w:t>
            </w:r>
          </w:p>
          <w:p w14:paraId="65618473"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BP6 - The Impact of a Marketing Campaign on Referral Rates for Pulmonary Rehabilitation - Gillian Austin</w:t>
            </w:r>
          </w:p>
          <w:p w14:paraId="692313E1"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BP9 - Effectiveness of a community based pulmonary rehabilitation (PR) programme for patients with chronic obstructive pulmonary disease (COPD): A retrospective review - Samantha Perryman</w:t>
            </w:r>
          </w:p>
          <w:p w14:paraId="01BE925B" w14:textId="082DFD19"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lastRenderedPageBreak/>
              <w:t>BP1</w:t>
            </w:r>
            <w:r w:rsidR="00BC2DCA">
              <w:rPr>
                <w:rFonts w:ascii="Arial" w:eastAsia="Times New Roman" w:hAnsi="Arial" w:cs="Arial"/>
                <w:color w:val="000000"/>
                <w:sz w:val="20"/>
                <w:szCs w:val="20"/>
                <w:lang w:eastAsia="en-GB"/>
              </w:rPr>
              <w:t>0 - A Quality Improvement Strat</w:t>
            </w:r>
            <w:r w:rsidRPr="005A64CC">
              <w:rPr>
                <w:rFonts w:ascii="Arial" w:eastAsia="Times New Roman" w:hAnsi="Arial" w:cs="Arial"/>
                <w:color w:val="000000"/>
                <w:sz w:val="20"/>
                <w:szCs w:val="20"/>
                <w:lang w:eastAsia="en-GB"/>
              </w:rPr>
              <w:t>e</w:t>
            </w:r>
            <w:r w:rsidR="00BC2DCA">
              <w:rPr>
                <w:rFonts w:ascii="Arial" w:eastAsia="Times New Roman" w:hAnsi="Arial" w:cs="Arial"/>
                <w:color w:val="000000"/>
                <w:sz w:val="20"/>
                <w:szCs w:val="20"/>
                <w:lang w:eastAsia="en-GB"/>
              </w:rPr>
              <w:t>g</w:t>
            </w:r>
            <w:r w:rsidRPr="005A64CC">
              <w:rPr>
                <w:rFonts w:ascii="Arial" w:eastAsia="Times New Roman" w:hAnsi="Arial" w:cs="Arial"/>
                <w:color w:val="000000"/>
                <w:sz w:val="20"/>
                <w:szCs w:val="20"/>
                <w:lang w:eastAsia="en-GB"/>
              </w:rPr>
              <w:t>y to Reduce Admissions and Readmissions for patients with COPD - Karen Fern</w:t>
            </w:r>
          </w:p>
          <w:p w14:paraId="07016AF4"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BP11 - The basic clinical principles of long term oxygen use by adults in the home – The development of an innovative accredited eLearning package - Jo Hobbs</w:t>
            </w:r>
          </w:p>
          <w:p w14:paraId="5C70C777"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BP13 - When more is less: Cost savings associated with new inhaler products in a community based respiratory clinic - Andrew Hardy</w:t>
            </w:r>
          </w:p>
          <w:p w14:paraId="6DA1133C"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BP14 - “Real World” use of azithromycin for managing COPD exacerbations in a community based respiratory service - Andrew Hardy</w:t>
            </w:r>
          </w:p>
          <w:p w14:paraId="576BCEBF"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BP20 - Sharing evidence of how Community Pharmacist interventions can improve COPD management - Christine Heading</w:t>
            </w:r>
          </w:p>
          <w:p w14:paraId="5DE7493B"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BP22 - Post-exacerbation pulmonary rehab; the challenges of putting guidelines into practice - Laura Moth</w:t>
            </w:r>
          </w:p>
          <w:p w14:paraId="7A2AE38F" w14:textId="0CF1401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BP34 - Keep active Keep well; behaviour change exercise programme - Rebecca Jones</w:t>
            </w:r>
          </w:p>
        </w:tc>
        <w:tc>
          <w:tcPr>
            <w:tcW w:w="1843" w:type="dxa"/>
            <w:tcBorders>
              <w:top w:val="single" w:sz="4" w:space="0" w:color="auto"/>
              <w:left w:val="nil"/>
              <w:bottom w:val="single" w:sz="4" w:space="0" w:color="auto"/>
              <w:right w:val="single" w:sz="4" w:space="0" w:color="auto"/>
            </w:tcBorders>
            <w:shd w:val="clear" w:color="000000" w:fill="E2EFDA"/>
            <w:vAlign w:val="center"/>
          </w:tcPr>
          <w:p w14:paraId="71BF3B41"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Pulmonary rehabilitation: let's all do it*</w:t>
            </w:r>
          </w:p>
          <w:p w14:paraId="5A68CD79" w14:textId="32DF21F2" w:rsidR="00955A4B" w:rsidRPr="005A64CC" w:rsidRDefault="00955A4B"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Co-facilitators: Kelly Redden-Rowley and Sally King</w:t>
            </w:r>
          </w:p>
        </w:tc>
        <w:tc>
          <w:tcPr>
            <w:tcW w:w="1635" w:type="dxa"/>
            <w:tcBorders>
              <w:top w:val="single" w:sz="4" w:space="0" w:color="auto"/>
              <w:left w:val="nil"/>
              <w:bottom w:val="single" w:sz="4" w:space="0" w:color="auto"/>
              <w:right w:val="single" w:sz="4" w:space="0" w:color="auto"/>
            </w:tcBorders>
            <w:shd w:val="clear" w:color="000000" w:fill="E2EFDA"/>
            <w:vAlign w:val="center"/>
          </w:tcPr>
          <w:p w14:paraId="561FB503"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Chest examination for nurses and allied health professionals*</w:t>
            </w:r>
          </w:p>
          <w:p w14:paraId="19701EA4"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Thea Oliver</w:t>
            </w:r>
          </w:p>
          <w:p w14:paraId="019F83C9" w14:textId="71955575" w:rsidR="00955A4B" w:rsidRPr="005A64CC" w:rsidRDefault="00955A4B"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Facilitator: Natalie Harper</w:t>
            </w:r>
          </w:p>
        </w:tc>
      </w:tr>
      <w:tr w:rsidR="00955A4B" w:rsidRPr="005A64CC" w14:paraId="71646A29" w14:textId="77777777" w:rsidTr="00955A4B">
        <w:trPr>
          <w:trHeight w:val="68"/>
          <w:jc w:val="center"/>
        </w:trPr>
        <w:tc>
          <w:tcPr>
            <w:tcW w:w="72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71AEF911"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1100-1130</w:t>
            </w:r>
          </w:p>
        </w:tc>
        <w:tc>
          <w:tcPr>
            <w:tcW w:w="15507" w:type="dxa"/>
            <w:gridSpan w:val="6"/>
            <w:tcBorders>
              <w:top w:val="single" w:sz="4" w:space="0" w:color="auto"/>
              <w:left w:val="nil"/>
              <w:bottom w:val="single" w:sz="4" w:space="0" w:color="auto"/>
              <w:right w:val="single" w:sz="4" w:space="0" w:color="auto"/>
            </w:tcBorders>
            <w:shd w:val="clear" w:color="000000" w:fill="8EA9DB"/>
            <w:noWrap/>
            <w:vAlign w:val="center"/>
            <w:hideMark/>
          </w:tcPr>
          <w:p w14:paraId="6095E44E" w14:textId="357ABB53" w:rsidR="00955A4B" w:rsidRPr="005A64CC" w:rsidRDefault="00CA2B78"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Refreshments and exhibition PCRS-UK 5 (Ironbridge 2 and 3)</w:t>
            </w:r>
          </w:p>
        </w:tc>
      </w:tr>
      <w:tr w:rsidR="00955A4B" w:rsidRPr="005A64CC" w14:paraId="105E88C2" w14:textId="77777777" w:rsidTr="00955A4B">
        <w:trPr>
          <w:trHeight w:val="392"/>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49A154"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1130-1215</w:t>
            </w:r>
          </w:p>
        </w:tc>
        <w:tc>
          <w:tcPr>
            <w:tcW w:w="2329" w:type="dxa"/>
            <w:tcBorders>
              <w:top w:val="single" w:sz="4" w:space="0" w:color="auto"/>
              <w:left w:val="nil"/>
              <w:bottom w:val="single" w:sz="4" w:space="0" w:color="auto"/>
              <w:right w:val="single" w:sz="4" w:space="0" w:color="auto"/>
            </w:tcBorders>
            <w:shd w:val="clear" w:color="000000" w:fill="D9E1F2"/>
            <w:vAlign w:val="center"/>
            <w:hideMark/>
          </w:tcPr>
          <w:p w14:paraId="07BEE5DE" w14:textId="047AB31F"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Interstitial lung disease (ILD) is it on your radar? How to recognise, refer and manage your patients appropriately</w:t>
            </w:r>
          </w:p>
          <w:p w14:paraId="41851AAA"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Steven Wibberley, BLF</w:t>
            </w:r>
          </w:p>
          <w:p w14:paraId="2A5CBB42" w14:textId="1C7E3A74"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Speakers: Jane Scullion and Felix Woodhead</w:t>
            </w:r>
          </w:p>
          <w:p w14:paraId="4288A21A" w14:textId="034485CE"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A patient perspective: Stephen Jones</w:t>
            </w:r>
          </w:p>
        </w:tc>
        <w:tc>
          <w:tcPr>
            <w:tcW w:w="2329" w:type="dxa"/>
            <w:tcBorders>
              <w:top w:val="single" w:sz="4" w:space="0" w:color="auto"/>
              <w:left w:val="nil"/>
              <w:bottom w:val="single" w:sz="4" w:space="0" w:color="auto"/>
              <w:right w:val="single" w:sz="4" w:space="0" w:color="auto"/>
            </w:tcBorders>
            <w:shd w:val="clear" w:color="000000" w:fill="FCE4D6"/>
            <w:vAlign w:val="center"/>
            <w:hideMark/>
          </w:tcPr>
          <w:p w14:paraId="4DD05204"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What models will improve respiratory diagnosis? Experts and generalists in harmony</w:t>
            </w:r>
          </w:p>
          <w:p w14:paraId="6654639B" w14:textId="4BE7508C"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Stephen Gaduzo</w:t>
            </w:r>
          </w:p>
          <w:p w14:paraId="4E7E16B0" w14:textId="7B34A9C3"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Speakers: </w:t>
            </w:r>
            <w:r w:rsidRPr="00607B38">
              <w:rPr>
                <w:rFonts w:ascii="Arial" w:eastAsia="Times New Roman" w:hAnsi="Arial" w:cs="Arial"/>
                <w:sz w:val="20"/>
                <w:szCs w:val="20"/>
                <w:lang w:eastAsia="en-GB"/>
              </w:rPr>
              <w:t>Vicky Moore</w:t>
            </w:r>
            <w:r w:rsidR="00607B38" w:rsidRPr="00607B38">
              <w:rPr>
                <w:rFonts w:ascii="Arial" w:eastAsia="Times New Roman" w:hAnsi="Arial" w:cs="Arial"/>
                <w:sz w:val="20"/>
                <w:szCs w:val="20"/>
                <w:lang w:eastAsia="en-GB"/>
              </w:rPr>
              <w:t>,</w:t>
            </w:r>
            <w:r w:rsidRPr="00607B38">
              <w:rPr>
                <w:rFonts w:ascii="Arial" w:eastAsia="Times New Roman" w:hAnsi="Arial" w:cs="Arial"/>
                <w:sz w:val="20"/>
                <w:szCs w:val="20"/>
                <w:lang w:eastAsia="en-GB"/>
              </w:rPr>
              <w:t xml:space="preserve"> Rhys Jeffries </w:t>
            </w:r>
            <w:r w:rsidR="00607B38" w:rsidRPr="00607B38">
              <w:rPr>
                <w:rFonts w:ascii="Arial" w:eastAsia="Times New Roman" w:hAnsi="Arial" w:cs="Arial"/>
                <w:sz w:val="20"/>
                <w:szCs w:val="20"/>
                <w:lang w:eastAsia="en-GB"/>
              </w:rPr>
              <w:t xml:space="preserve">and </w:t>
            </w:r>
            <w:r w:rsidRPr="00607B38">
              <w:rPr>
                <w:rFonts w:ascii="Arial" w:eastAsia="Times New Roman" w:hAnsi="Arial" w:cs="Arial"/>
                <w:sz w:val="20"/>
                <w:szCs w:val="20"/>
                <w:lang w:eastAsia="en-GB"/>
              </w:rPr>
              <w:t>Jo Hamilton</w:t>
            </w:r>
          </w:p>
        </w:tc>
        <w:tc>
          <w:tcPr>
            <w:tcW w:w="2551" w:type="dxa"/>
            <w:tcBorders>
              <w:top w:val="single" w:sz="4" w:space="0" w:color="auto"/>
              <w:left w:val="nil"/>
              <w:bottom w:val="single" w:sz="4" w:space="0" w:color="auto"/>
              <w:right w:val="single" w:sz="4" w:space="0" w:color="auto"/>
            </w:tcBorders>
            <w:shd w:val="clear" w:color="000000" w:fill="FFF2CC"/>
            <w:vAlign w:val="center"/>
            <w:hideMark/>
          </w:tcPr>
          <w:p w14:paraId="4071280F"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Using the internet and technology to improve care</w:t>
            </w:r>
          </w:p>
          <w:p w14:paraId="3EE14D5F"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BP25 - Enhancing understanding of asthma in children and young people through online learning - Viv Marsh</w:t>
            </w:r>
          </w:p>
          <w:p w14:paraId="64620502"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BP27 - Using eLearning to promote correct inhaler use by respratory patients: the UKIG Inhaler Standards website - Monica Fletcher</w:t>
            </w:r>
          </w:p>
          <w:p w14:paraId="1F671337"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lastRenderedPageBreak/>
              <w:t>S24 - Big brother is monitoring you - real time telemonitoring in CPAP and NIV therapy userse with sleep disordered breathing - Phyllis Murphie</w:t>
            </w:r>
          </w:p>
          <w:p w14:paraId="56392E8F" w14:textId="5058F7A0"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BP16 - Made you look: using graphics for quality improvement in the COPD primary care audit - Julianna Holzhauer-Barrie</w:t>
            </w: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0209C61"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Asthma</w:t>
            </w:r>
          </w:p>
          <w:p w14:paraId="6F398A9B"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S7 - What features do patients ‘want’ in a mobile asthma app?: a qualitative study - Chi Yan Hui</w:t>
            </w:r>
          </w:p>
          <w:p w14:paraId="0D8746A3"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S8 - Understanding shared decision making in personalised action plan implementation in adult asthma: An exploratory feasibility study - Natasha Callender</w:t>
            </w:r>
          </w:p>
          <w:p w14:paraId="19AD851A"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S19 - What is the loss in quality of life associated with an asthma-related crisis event? Christina-Jane Crossman-Barnes</w:t>
            </w:r>
          </w:p>
          <w:p w14:paraId="30D7FE87"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S22 - Investigating asthma comorbidities: a systematic scoping review - Karim El Ferkh</w:t>
            </w:r>
          </w:p>
          <w:p w14:paraId="694C50D7"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S25 - How to secure better outcomes for everybody in asthma management:  The International – Medicines Use Review Health Technology </w:t>
            </w:r>
            <w:r w:rsidRPr="005A64CC">
              <w:rPr>
                <w:rFonts w:ascii="Arial" w:eastAsia="Times New Roman" w:hAnsi="Arial" w:cs="Arial"/>
                <w:color w:val="000000"/>
                <w:sz w:val="20"/>
                <w:szCs w:val="20"/>
                <w:lang w:eastAsia="en-GB"/>
              </w:rPr>
              <w:lastRenderedPageBreak/>
              <w:t>Assessment (International-MUR HTA) - Michela Tinelli</w:t>
            </w:r>
          </w:p>
          <w:p w14:paraId="2FC6331B"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S26 - Estimating exacerbation rates from routine UK primary care data: an exploratory validation from the IMP2ART programme - Chris Newby</w:t>
            </w:r>
          </w:p>
          <w:p w14:paraId="61A354F8"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S27 - Assessing Technology-assisted Asthma Administration in enhancing Inhalation and Prescription Compliance - John O'Kelly</w:t>
            </w:r>
          </w:p>
          <w:p w14:paraId="51FF96D8"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S31 - Examining Licensed and Unlicensed Spacer Use with Non-Extrafine Beclometasone Dipropionate Treatment in a Real-Life Patient Population with Asthma in the United Kingdom - Simon Wan Yau Ming</w:t>
            </w:r>
          </w:p>
          <w:p w14:paraId="6ABC0EDF" w14:textId="554AB3C2"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S33 - Investigation into health related quality of life in adult patients with asthma - Eleni Stamatopoulou</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4B936291"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Inhaler technique: check yours*</w:t>
            </w:r>
          </w:p>
          <w:p w14:paraId="7039418B"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Val Gerrard</w:t>
            </w:r>
          </w:p>
          <w:p w14:paraId="5F946EC6" w14:textId="068D3699"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Anna Murphy</w:t>
            </w:r>
          </w:p>
        </w:tc>
        <w:tc>
          <w:tcPr>
            <w:tcW w:w="1635" w:type="dxa"/>
            <w:tcBorders>
              <w:top w:val="single" w:sz="4" w:space="0" w:color="auto"/>
              <w:left w:val="nil"/>
              <w:bottom w:val="single" w:sz="4" w:space="0" w:color="auto"/>
              <w:right w:val="single" w:sz="4" w:space="0" w:color="auto"/>
            </w:tcBorders>
            <w:shd w:val="clear" w:color="000000" w:fill="E2EFDA"/>
            <w:vAlign w:val="center"/>
            <w:hideMark/>
          </w:tcPr>
          <w:p w14:paraId="5C6A96BE"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Experiencing oxygen therapy and non-invasive ventilation</w:t>
            </w:r>
          </w:p>
          <w:p w14:paraId="0025D7AF"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Jacqui Cooper</w:t>
            </w:r>
          </w:p>
          <w:p w14:paraId="37A35772" w14:textId="708FEC0E"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Chris Loveridge plus a patient perspective</w:t>
            </w:r>
          </w:p>
        </w:tc>
      </w:tr>
      <w:tr w:rsidR="00955A4B" w:rsidRPr="005A64CC" w14:paraId="439A750D" w14:textId="77777777" w:rsidTr="00955A4B">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B133E0"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1215-1300</w:t>
            </w:r>
          </w:p>
        </w:tc>
        <w:tc>
          <w:tcPr>
            <w:tcW w:w="15507"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41A572D1" w14:textId="19A61FBD"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Right Patient, Right Treatment; Managing the Overuse of Inhaled Corticosteroids (Pfizer sponsored symposium)</w:t>
            </w:r>
          </w:p>
          <w:p w14:paraId="6206C79A" w14:textId="6DAA14F6" w:rsidR="00955A4B" w:rsidRDefault="00955A4B" w:rsidP="00066780">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Speakers: James Calvert, Bristol and </w:t>
            </w:r>
            <w:r w:rsidR="00066780">
              <w:rPr>
                <w:rFonts w:ascii="Arial" w:eastAsia="Times New Roman" w:hAnsi="Arial" w:cs="Arial"/>
                <w:color w:val="000000"/>
                <w:sz w:val="20"/>
                <w:szCs w:val="20"/>
                <w:lang w:eastAsia="en-GB"/>
              </w:rPr>
              <w:t>Helen</w:t>
            </w:r>
            <w:r w:rsidR="00004D81">
              <w:rPr>
                <w:rFonts w:ascii="Arial" w:eastAsia="Times New Roman" w:hAnsi="Arial" w:cs="Arial"/>
                <w:color w:val="000000"/>
                <w:sz w:val="20"/>
                <w:szCs w:val="20"/>
                <w:lang w:eastAsia="en-GB"/>
              </w:rPr>
              <w:t>a</w:t>
            </w:r>
            <w:bookmarkStart w:id="0" w:name="_GoBack"/>
            <w:bookmarkEnd w:id="0"/>
            <w:r w:rsidR="00066780">
              <w:rPr>
                <w:rFonts w:ascii="Arial" w:eastAsia="Times New Roman" w:hAnsi="Arial" w:cs="Arial"/>
                <w:color w:val="000000"/>
                <w:sz w:val="20"/>
                <w:szCs w:val="20"/>
                <w:lang w:eastAsia="en-GB"/>
              </w:rPr>
              <w:t xml:space="preserve"> Cummings</w:t>
            </w:r>
          </w:p>
          <w:p w14:paraId="03328163" w14:textId="72253944" w:rsidR="00551FFF" w:rsidRPr="005A64CC" w:rsidRDefault="00551FFF" w:rsidP="00066780">
            <w:pPr>
              <w:spacing w:after="0" w:line="240" w:lineRule="auto"/>
              <w:rPr>
                <w:rFonts w:ascii="Arial" w:eastAsia="Times New Roman" w:hAnsi="Arial" w:cs="Arial"/>
                <w:color w:val="000000"/>
                <w:sz w:val="20"/>
                <w:szCs w:val="20"/>
                <w:lang w:eastAsia="en-GB"/>
              </w:rPr>
            </w:pPr>
            <w:r w:rsidRPr="00551FFF">
              <w:rPr>
                <w:rFonts w:ascii="Arial" w:eastAsia="Times New Roman" w:hAnsi="Arial" w:cs="Arial"/>
                <w:i/>
                <w:iCs/>
                <w:color w:val="000000"/>
                <w:sz w:val="20"/>
                <w:szCs w:val="20"/>
                <w:lang w:eastAsia="en-GB"/>
              </w:rPr>
              <w:t>This symposium has been developed in conjunction with PCRS-UK to ensure it complements the main programme</w:t>
            </w:r>
          </w:p>
        </w:tc>
      </w:tr>
      <w:tr w:rsidR="00955A4B" w:rsidRPr="005A64CC" w14:paraId="09F013A6" w14:textId="77777777" w:rsidTr="00955A4B">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17895582" w14:textId="19BDFD01"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1300-1400</w:t>
            </w:r>
          </w:p>
        </w:tc>
        <w:tc>
          <w:tcPr>
            <w:tcW w:w="15507" w:type="dxa"/>
            <w:gridSpan w:val="6"/>
            <w:tcBorders>
              <w:top w:val="single" w:sz="4" w:space="0" w:color="auto"/>
              <w:left w:val="nil"/>
              <w:bottom w:val="single" w:sz="4" w:space="0" w:color="auto"/>
              <w:right w:val="single" w:sz="4" w:space="0" w:color="auto"/>
            </w:tcBorders>
            <w:shd w:val="clear" w:color="000000" w:fill="8EA9DB"/>
            <w:noWrap/>
            <w:vAlign w:val="center"/>
            <w:hideMark/>
          </w:tcPr>
          <w:p w14:paraId="0AA22848" w14:textId="0D0C4E5D" w:rsidR="00955A4B" w:rsidRPr="005A64CC" w:rsidRDefault="00CA2B78"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Lunch PCRS-UK 5 (Ironbridge 2 and 3)</w:t>
            </w:r>
          </w:p>
        </w:tc>
      </w:tr>
      <w:tr w:rsidR="00955A4B" w:rsidRPr="005A64CC" w14:paraId="2D83037D" w14:textId="77777777" w:rsidTr="00955A4B">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2E7157"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1400-1445</w:t>
            </w:r>
          </w:p>
        </w:tc>
        <w:tc>
          <w:tcPr>
            <w:tcW w:w="15507"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31887DAF" w14:textId="3A5FAC4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Real world difficult asthma – what is it really about? (Novartis sponsored symposium)</w:t>
            </w:r>
          </w:p>
          <w:p w14:paraId="44FF37F4" w14:textId="77777777" w:rsidR="00955A4B"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Speakers: Steve Holmes and Rob Niven</w:t>
            </w:r>
          </w:p>
          <w:p w14:paraId="5C4A67F5" w14:textId="4A379E25" w:rsidR="00551FFF" w:rsidRPr="005A64CC" w:rsidRDefault="00551FFF" w:rsidP="00DC4004">
            <w:pPr>
              <w:spacing w:after="0" w:line="240" w:lineRule="auto"/>
              <w:rPr>
                <w:rFonts w:ascii="Arial" w:eastAsia="Times New Roman" w:hAnsi="Arial" w:cs="Arial"/>
                <w:color w:val="000000"/>
                <w:sz w:val="20"/>
                <w:szCs w:val="20"/>
                <w:lang w:eastAsia="en-GB"/>
              </w:rPr>
            </w:pPr>
            <w:r w:rsidRPr="00551FFF">
              <w:rPr>
                <w:rFonts w:ascii="Arial" w:eastAsia="Times New Roman" w:hAnsi="Arial" w:cs="Arial"/>
                <w:i/>
                <w:iCs/>
                <w:color w:val="000000"/>
                <w:sz w:val="20"/>
                <w:szCs w:val="20"/>
                <w:lang w:eastAsia="en-GB"/>
              </w:rPr>
              <w:t>This symposium has been developed in conjunction with PCRS-UK to ensure it complements the main programme</w:t>
            </w:r>
          </w:p>
        </w:tc>
      </w:tr>
      <w:tr w:rsidR="00955A4B" w:rsidRPr="005A64CC" w14:paraId="1C8F3BC4" w14:textId="77777777" w:rsidTr="00955A4B">
        <w:trPr>
          <w:trHeight w:val="68"/>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2991F4"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1445-1530</w:t>
            </w:r>
          </w:p>
        </w:tc>
        <w:tc>
          <w:tcPr>
            <w:tcW w:w="2329" w:type="dxa"/>
            <w:tcBorders>
              <w:top w:val="single" w:sz="4" w:space="0" w:color="auto"/>
              <w:left w:val="nil"/>
              <w:bottom w:val="single" w:sz="4" w:space="0" w:color="auto"/>
              <w:right w:val="single" w:sz="4" w:space="0" w:color="auto"/>
            </w:tcBorders>
            <w:shd w:val="clear" w:color="000000" w:fill="D9E1F2"/>
            <w:vAlign w:val="center"/>
            <w:hideMark/>
          </w:tcPr>
          <w:p w14:paraId="53D0F250" w14:textId="0AC1BD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Cough and spit: Bronchiectasis or chronic bronchitis, which is it?</w:t>
            </w:r>
          </w:p>
          <w:p w14:paraId="11ECDB81"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Kevin Gruffydd-Jones</w:t>
            </w:r>
          </w:p>
          <w:p w14:paraId="46ADA1AE" w14:textId="42BECE32"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Speaker: James Chalmers</w:t>
            </w:r>
          </w:p>
          <w:p w14:paraId="0E20646F" w14:textId="2CF93845"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A patient perspective: Barbara Preston</w:t>
            </w:r>
          </w:p>
        </w:tc>
        <w:tc>
          <w:tcPr>
            <w:tcW w:w="2329" w:type="dxa"/>
            <w:tcBorders>
              <w:top w:val="single" w:sz="4" w:space="0" w:color="auto"/>
              <w:left w:val="nil"/>
              <w:bottom w:val="single" w:sz="4" w:space="0" w:color="auto"/>
              <w:right w:val="single" w:sz="4" w:space="0" w:color="auto"/>
            </w:tcBorders>
            <w:shd w:val="clear" w:color="000000" w:fill="FCE4D6"/>
            <w:vAlign w:val="center"/>
            <w:hideMark/>
          </w:tcPr>
          <w:p w14:paraId="0BB9B019" w14:textId="77777777" w:rsidR="00955A4B" w:rsidRPr="005A64CC" w:rsidRDefault="00955A4B" w:rsidP="00955A4B">
            <w:pPr>
              <w:spacing w:after="0" w:line="240" w:lineRule="auto"/>
              <w:rPr>
                <w:rFonts w:ascii="Arial" w:eastAsia="Times New Roman" w:hAnsi="Arial" w:cs="Arial"/>
                <w:b/>
                <w:iCs/>
                <w:color w:val="000000"/>
                <w:sz w:val="20"/>
                <w:szCs w:val="20"/>
                <w:lang w:eastAsia="en-GB"/>
              </w:rPr>
            </w:pPr>
            <w:r w:rsidRPr="005A64CC">
              <w:rPr>
                <w:rFonts w:ascii="Arial" w:eastAsia="Times New Roman" w:hAnsi="Arial" w:cs="Arial"/>
                <w:b/>
                <w:iCs/>
                <w:color w:val="000000"/>
                <w:sz w:val="20"/>
                <w:szCs w:val="20"/>
                <w:lang w:eastAsia="en-GB"/>
              </w:rPr>
              <w:t>Working differently with people in the new models of care</w:t>
            </w:r>
          </w:p>
          <w:p w14:paraId="6DA56447" w14:textId="77777777" w:rsidR="00955A4B" w:rsidRPr="005A64CC" w:rsidRDefault="00955A4B" w:rsidP="00955A4B">
            <w:pPr>
              <w:spacing w:after="0" w:line="240" w:lineRule="auto"/>
              <w:rPr>
                <w:rFonts w:ascii="Arial" w:eastAsia="Times New Roman" w:hAnsi="Arial" w:cs="Arial"/>
                <w:iCs/>
                <w:color w:val="000000"/>
                <w:sz w:val="20"/>
                <w:szCs w:val="20"/>
                <w:lang w:eastAsia="en-GB"/>
              </w:rPr>
            </w:pPr>
            <w:r w:rsidRPr="005A64CC">
              <w:rPr>
                <w:rFonts w:ascii="Arial" w:eastAsia="Times New Roman" w:hAnsi="Arial" w:cs="Arial"/>
                <w:iCs/>
                <w:color w:val="000000"/>
                <w:sz w:val="20"/>
                <w:szCs w:val="20"/>
                <w:lang w:eastAsia="en-GB"/>
              </w:rPr>
              <w:t>Chair: Binita Kane</w:t>
            </w:r>
          </w:p>
          <w:p w14:paraId="7D04F6A5" w14:textId="1DA5D58D" w:rsidR="00955A4B" w:rsidRPr="005A64CC" w:rsidRDefault="00CA2B78" w:rsidP="00955A4B">
            <w:pPr>
              <w:spacing w:after="0" w:line="240" w:lineRule="auto"/>
              <w:rPr>
                <w:rFonts w:ascii="Arial" w:eastAsia="Times New Roman" w:hAnsi="Arial" w:cs="Arial"/>
                <w:iCs/>
                <w:color w:val="000000"/>
                <w:sz w:val="20"/>
                <w:szCs w:val="20"/>
                <w:lang w:eastAsia="en-GB"/>
              </w:rPr>
            </w:pPr>
            <w:r w:rsidRPr="005A64CC">
              <w:rPr>
                <w:rFonts w:ascii="Arial" w:eastAsia="Times New Roman" w:hAnsi="Arial" w:cs="Arial"/>
                <w:iCs/>
                <w:color w:val="000000"/>
                <w:sz w:val="20"/>
                <w:szCs w:val="20"/>
                <w:lang w:eastAsia="en-GB"/>
              </w:rPr>
              <w:t>1) Group c</w:t>
            </w:r>
            <w:r w:rsidR="00955A4B" w:rsidRPr="005A64CC">
              <w:rPr>
                <w:rFonts w:ascii="Arial" w:eastAsia="Times New Roman" w:hAnsi="Arial" w:cs="Arial"/>
                <w:iCs/>
                <w:color w:val="000000"/>
                <w:sz w:val="20"/>
                <w:szCs w:val="20"/>
                <w:lang w:eastAsia="en-GB"/>
              </w:rPr>
              <w:t>onsultations, Alison Manson and Ruth Clery</w:t>
            </w:r>
          </w:p>
          <w:p w14:paraId="427705B6" w14:textId="0B0835F4"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iCs/>
                <w:color w:val="000000"/>
                <w:sz w:val="20"/>
                <w:szCs w:val="20"/>
                <w:lang w:eastAsia="en-GB"/>
              </w:rPr>
              <w:t>2) Making waves: spreading a life-changing model for informal COPD clinics, Colin Gelder</w:t>
            </w:r>
          </w:p>
        </w:tc>
        <w:tc>
          <w:tcPr>
            <w:tcW w:w="2551" w:type="dxa"/>
            <w:tcBorders>
              <w:top w:val="single" w:sz="4" w:space="0" w:color="auto"/>
              <w:left w:val="nil"/>
              <w:bottom w:val="single" w:sz="4" w:space="0" w:color="auto"/>
              <w:right w:val="single" w:sz="4" w:space="0" w:color="auto"/>
            </w:tcBorders>
            <w:shd w:val="clear" w:color="000000" w:fill="FFF2CC"/>
            <w:vAlign w:val="center"/>
            <w:hideMark/>
          </w:tcPr>
          <w:p w14:paraId="231C8BE7"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New targets for treatment: identifying and managing uncontrolled asthma and COPD</w:t>
            </w:r>
          </w:p>
          <w:p w14:paraId="38616A25" w14:textId="3F65709F"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S9 - A systematic review of children with asthma aged 5-12 to identify and weight indicators of risk of asthma attacks - Audrey Buelo</w:t>
            </w:r>
          </w:p>
          <w:p w14:paraId="7234BECF" w14:textId="319E61F3"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S28 - Endotypes of COPD: their role in determining response to inhaled corticosteroids - Timothy Harries</w:t>
            </w:r>
          </w:p>
          <w:p w14:paraId="5CAA6CA7" w14:textId="2420671E"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lastRenderedPageBreak/>
              <w:t>S34 - A qualitative study on the use of electronic alerts to identify excessive prescribing of short acting beta2-agonist (SABA) inhalers in people with asthma: the views of asthma experts and primary care staff - Shauna McKibben</w:t>
            </w:r>
          </w:p>
          <w:p w14:paraId="6B22F500" w14:textId="1117214E"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S6 - Breathing exercises for asthma- results of the BREATHE study - Mike Thomas</w:t>
            </w: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A20BA73"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Asthma and TB</w:t>
            </w:r>
          </w:p>
          <w:p w14:paraId="48BB8682"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BP1 - An audit into the completeness of latent tuberculosis screening in the gastroenterology department, prior to patients starting anti-TNF-α therapy - Shuaib Meghji</w:t>
            </w:r>
          </w:p>
          <w:p w14:paraId="5D23F820"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BP3 - Improving prescribing and medicines use in Asthma patients following The National Review of Asthma Deaths - Jennifer Barklie</w:t>
            </w:r>
          </w:p>
          <w:p w14:paraId="47F2C7BB"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BP8 - FeNO Use in Primary Care Management of Asthma - Michael O'Neil</w:t>
            </w:r>
          </w:p>
          <w:p w14:paraId="47E51E2F"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BP15 - Asthma Matters; The introduction of Exhaled Nitrous Oxide (FeNO) to maximise asthma management in primary care - Pamela Astley</w:t>
            </w:r>
          </w:p>
          <w:p w14:paraId="3BC3D554"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BP21 - Audit on the prescribing of inhaled short-acting beta2 agonists in the treatment of asthma: </w:t>
            </w:r>
            <w:r w:rsidRPr="005A64CC">
              <w:rPr>
                <w:rFonts w:ascii="Arial" w:eastAsia="Times New Roman" w:hAnsi="Arial" w:cs="Arial"/>
                <w:color w:val="000000"/>
                <w:sz w:val="20"/>
                <w:szCs w:val="20"/>
                <w:lang w:eastAsia="en-GB"/>
              </w:rPr>
              <w:lastRenderedPageBreak/>
              <w:t>many patients overuse this medication - Ayesha Kotcha</w:t>
            </w:r>
          </w:p>
          <w:p w14:paraId="62DBD2B4"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BP24 - Good Practices investigating bronchial asthma as psychosomatic disease - Eleni Stamatopoulou</w:t>
            </w:r>
          </w:p>
          <w:p w14:paraId="262F1F68" w14:textId="77777777"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BP26 - Prescribing of inhalers in primary care - Hetal Dhruve</w:t>
            </w:r>
          </w:p>
          <w:p w14:paraId="371DF1B1" w14:textId="78D48E5A" w:rsidR="00CA2B78" w:rsidRPr="005A64CC" w:rsidRDefault="00CA2B78" w:rsidP="00CA2B78">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BP28 - Referral to a Community based Asthma Liaison Nurse - Gail Miles</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12CDF456"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CBT: non-pharmacological techniques for managing breathlessness</w:t>
            </w:r>
          </w:p>
          <w:p w14:paraId="02234357"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Christine Ennor</w:t>
            </w:r>
          </w:p>
          <w:p w14:paraId="1DDB07A5" w14:textId="04FFF6CB"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Facilitators: Graham Burns and Karen Heslop-Marshall</w:t>
            </w:r>
          </w:p>
        </w:tc>
        <w:tc>
          <w:tcPr>
            <w:tcW w:w="1635" w:type="dxa"/>
            <w:tcBorders>
              <w:top w:val="single" w:sz="4" w:space="0" w:color="auto"/>
              <w:left w:val="nil"/>
              <w:bottom w:val="single" w:sz="4" w:space="0" w:color="auto"/>
              <w:right w:val="single" w:sz="4" w:space="0" w:color="auto"/>
            </w:tcBorders>
            <w:shd w:val="clear" w:color="000000" w:fill="E2EFDA"/>
            <w:vAlign w:val="center"/>
            <w:hideMark/>
          </w:tcPr>
          <w:p w14:paraId="76C110C5"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How to read and understand a clinical paper</w:t>
            </w:r>
          </w:p>
          <w:p w14:paraId="67AD3F83"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Luke Daines</w:t>
            </w:r>
          </w:p>
          <w:p w14:paraId="7C6A7ECB" w14:textId="0192851D"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Helen Ashdown</w:t>
            </w:r>
          </w:p>
        </w:tc>
      </w:tr>
      <w:tr w:rsidR="00955A4B" w:rsidRPr="005A64CC" w14:paraId="5FE1EBB0" w14:textId="77777777" w:rsidTr="00955A4B">
        <w:trPr>
          <w:trHeight w:val="323"/>
          <w:jc w:val="center"/>
        </w:trPr>
        <w:tc>
          <w:tcPr>
            <w:tcW w:w="72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DF49828"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1530-1600</w:t>
            </w:r>
          </w:p>
        </w:tc>
        <w:tc>
          <w:tcPr>
            <w:tcW w:w="15507" w:type="dxa"/>
            <w:gridSpan w:val="6"/>
            <w:tcBorders>
              <w:top w:val="single" w:sz="4" w:space="0" w:color="auto"/>
              <w:left w:val="nil"/>
              <w:bottom w:val="single" w:sz="4" w:space="0" w:color="auto"/>
              <w:right w:val="single" w:sz="4" w:space="0" w:color="auto"/>
            </w:tcBorders>
            <w:shd w:val="clear" w:color="000000" w:fill="8EA9DB"/>
            <w:noWrap/>
            <w:vAlign w:val="center"/>
            <w:hideMark/>
          </w:tcPr>
          <w:p w14:paraId="6B7E1B15" w14:textId="1E1D4825" w:rsidR="00955A4B" w:rsidRPr="005A64CC" w:rsidRDefault="008E63FA"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Refreshments and exhibition PCRS-UK 5 (Ironbridge 2 and 3)</w:t>
            </w:r>
          </w:p>
        </w:tc>
      </w:tr>
      <w:tr w:rsidR="00955A4B" w:rsidRPr="005A64CC" w14:paraId="6A19B9EE" w14:textId="77777777" w:rsidTr="00955A4B">
        <w:trPr>
          <w:trHeight w:val="123"/>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91BB0E6"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1600-1645</w:t>
            </w:r>
          </w:p>
        </w:tc>
        <w:tc>
          <w:tcPr>
            <w:tcW w:w="2329" w:type="dxa"/>
            <w:tcBorders>
              <w:top w:val="single" w:sz="4" w:space="0" w:color="auto"/>
              <w:left w:val="nil"/>
              <w:bottom w:val="single" w:sz="4" w:space="0" w:color="auto"/>
              <w:right w:val="single" w:sz="4" w:space="0" w:color="auto"/>
            </w:tcBorders>
            <w:shd w:val="clear" w:color="000000" w:fill="D9E1F2"/>
            <w:vAlign w:val="center"/>
            <w:hideMark/>
          </w:tcPr>
          <w:p w14:paraId="365E7253"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Respiratory infections: Let’s talk about antibiotics, right time, right person, right place</w:t>
            </w:r>
          </w:p>
          <w:p w14:paraId="60549CE9" w14:textId="71E15922"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Helen Ashdown</w:t>
            </w:r>
          </w:p>
          <w:p w14:paraId="291490C8" w14:textId="23315B8B"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Speaker: Donna Lecky</w:t>
            </w:r>
          </w:p>
        </w:tc>
        <w:tc>
          <w:tcPr>
            <w:tcW w:w="2329" w:type="dxa"/>
            <w:tcBorders>
              <w:top w:val="single" w:sz="4" w:space="0" w:color="auto"/>
              <w:left w:val="nil"/>
              <w:bottom w:val="single" w:sz="4" w:space="0" w:color="auto"/>
              <w:right w:val="single" w:sz="4" w:space="0" w:color="auto"/>
            </w:tcBorders>
            <w:shd w:val="clear" w:color="000000" w:fill="FCE4D6"/>
            <w:vAlign w:val="center"/>
            <w:hideMark/>
          </w:tcPr>
          <w:p w14:paraId="1502FEFB"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Breathlessness services- breathe in or out: where should the service be?</w:t>
            </w:r>
          </w:p>
          <w:p w14:paraId="2EFCB11C"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Vince Mak</w:t>
            </w:r>
          </w:p>
          <w:p w14:paraId="2F23556A" w14:textId="45B596A9"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 Fatigue, anxiety and breathlessness: the FAB service, Diana Webb and Cathy Carmody-Heaton</w:t>
            </w:r>
          </w:p>
          <w:p w14:paraId="79909FF7" w14:textId="6551469D"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2) How do I replicate the BSS in a multispecia</w:t>
            </w:r>
            <w:r w:rsidR="00BC2DCA">
              <w:rPr>
                <w:rFonts w:ascii="Arial" w:eastAsia="Times New Roman" w:hAnsi="Arial" w:cs="Arial"/>
                <w:color w:val="000000"/>
                <w:sz w:val="20"/>
                <w:szCs w:val="20"/>
                <w:lang w:eastAsia="en-GB"/>
              </w:rPr>
              <w:t>lity provider model of care?</w:t>
            </w:r>
            <w:r w:rsidRPr="005A64CC">
              <w:rPr>
                <w:rFonts w:ascii="Arial" w:eastAsia="Times New Roman" w:hAnsi="Arial" w:cs="Arial"/>
                <w:color w:val="000000"/>
                <w:sz w:val="20"/>
                <w:szCs w:val="20"/>
                <w:lang w:eastAsia="en-GB"/>
              </w:rPr>
              <w:t xml:space="preserve"> Irene Higginson</w:t>
            </w:r>
          </w:p>
        </w:tc>
        <w:tc>
          <w:tcPr>
            <w:tcW w:w="2551" w:type="dxa"/>
            <w:tcBorders>
              <w:top w:val="single" w:sz="4" w:space="0" w:color="auto"/>
              <w:left w:val="nil"/>
              <w:bottom w:val="single" w:sz="4" w:space="0" w:color="auto"/>
              <w:right w:val="single" w:sz="4" w:space="0" w:color="auto"/>
            </w:tcBorders>
            <w:shd w:val="clear" w:color="000000" w:fill="FFF2CC"/>
            <w:vAlign w:val="center"/>
            <w:hideMark/>
          </w:tcPr>
          <w:p w14:paraId="646567AA"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Collaborative care (and dancing for breathlessness)</w:t>
            </w:r>
          </w:p>
          <w:p w14:paraId="3A9AEFC8"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BP18 - Prudent Respiratory Prescribing – A Collaborative Strategy for Change - Jacqueline Reynolds</w:t>
            </w:r>
          </w:p>
          <w:p w14:paraId="64EDB202"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BP4 - Getting a GRIP on Respiratory care- a multi-disciplinary approach to Asthma and COPD care in Grampian - Iain Small</w:t>
            </w:r>
          </w:p>
          <w:p w14:paraId="0DD2D537"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BP29 - Using a virtual ward MDT as a platform to discuss COPD patients who have been identified as having frequent admissions to hospital promotes a collaborative and coordinated approach between the COPD Specialist Nurse based in </w:t>
            </w:r>
            <w:r w:rsidRPr="005A64CC">
              <w:rPr>
                <w:rFonts w:ascii="Arial" w:eastAsia="Times New Roman" w:hAnsi="Arial" w:cs="Arial"/>
                <w:color w:val="000000"/>
                <w:sz w:val="20"/>
                <w:szCs w:val="20"/>
                <w:lang w:eastAsia="en-GB"/>
              </w:rPr>
              <w:lastRenderedPageBreak/>
              <w:t>the community and the hospital based Respiratory Consultant and Respiratory Specialist Nurse.  By sharing uptodate information these patients receive appropriate and optimised management plans. Ultimately promoting best practice whilst reducing readmissions - Kathryn Williams</w:t>
            </w:r>
          </w:p>
          <w:p w14:paraId="3C55CC7A" w14:textId="6C4A5454"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BP31 - Dance Easy – potential for dance to improve wellbeing of people who are breathless - Sian Williams</w:t>
            </w: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A9200F0"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Lung function, inhaler delivery and miscellaneous</w:t>
            </w:r>
          </w:p>
          <w:p w14:paraId="0ACE1061"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S3 - What types of interventions help young people to quit smoking in Sandwell? The views of Stop Smoking Advisors - Leisa-Kay Harris</w:t>
            </w:r>
          </w:p>
          <w:p w14:paraId="1E57109D"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S4 - Handgrip strength as correlate and predictor of lung function in apparently healthy young adults - Nnamdi Mgbemena</w:t>
            </w:r>
          </w:p>
          <w:p w14:paraId="0D25136E"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S12 - Comparative assessment of cardiopulmonary parameters of petrol station attendants and non-petrol station attendants - Titilope Oluwatobiloba</w:t>
            </w:r>
          </w:p>
          <w:p w14:paraId="626725DF"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S13 - Improving spacer delivery for low flow (paediatric) use - Mark Sanders</w:t>
            </w:r>
          </w:p>
          <w:p w14:paraId="2A24BDB8"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S14 - Objective assessment of inhaler technique with Smartphone App - Mark Sanders</w:t>
            </w:r>
          </w:p>
          <w:p w14:paraId="5E8F1049" w14:textId="77777777"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BP19 - Field Walking Tests in Pulmonary Rehabilitation: A retrospective review to compare VO2 peak improvements between the 6 minute walking test and incremental shuttle walk test to determine the most relevant  field walking test for community pulmonary rehabilitation - Kevin Greaves</w:t>
            </w:r>
          </w:p>
          <w:p w14:paraId="42924700" w14:textId="3170B58F" w:rsidR="008E63FA" w:rsidRPr="005A64CC" w:rsidRDefault="008E63FA" w:rsidP="008E63FA">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lastRenderedPageBreak/>
              <w:t>S32 - Teleconsultation sleep clinic review in Dumfries and Galloway - a patient acceptability survey - Phyllis Murphie</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00BAAD4F"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Chest examination for nurses and allied health professionals*</w:t>
            </w:r>
          </w:p>
          <w:p w14:paraId="14976F2B"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Thea Oliver</w:t>
            </w:r>
          </w:p>
          <w:p w14:paraId="10907255" w14:textId="248C9F88"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Natalie Harper</w:t>
            </w:r>
          </w:p>
        </w:tc>
        <w:tc>
          <w:tcPr>
            <w:tcW w:w="1635" w:type="dxa"/>
            <w:tcBorders>
              <w:top w:val="single" w:sz="4" w:space="0" w:color="auto"/>
              <w:left w:val="nil"/>
              <w:bottom w:val="single" w:sz="4" w:space="0" w:color="auto"/>
              <w:right w:val="single" w:sz="4" w:space="0" w:color="auto"/>
            </w:tcBorders>
            <w:shd w:val="clear" w:color="000000" w:fill="E2EFDA"/>
            <w:vAlign w:val="center"/>
            <w:hideMark/>
          </w:tcPr>
          <w:p w14:paraId="107EDE37" w14:textId="77777777" w:rsidR="00955A4B" w:rsidRPr="005A64CC" w:rsidRDefault="00955A4B" w:rsidP="00955A4B">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Simplifying spirometry interpretation*</w:t>
            </w:r>
          </w:p>
          <w:p w14:paraId="6E1FB011" w14:textId="77777777" w:rsidR="00955A4B" w:rsidRPr="005A64CC" w:rsidRDefault="00955A4B" w:rsidP="00955A4B">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Chris Ennor</w:t>
            </w:r>
          </w:p>
          <w:p w14:paraId="50B27AB1" w14:textId="0C6E4E64" w:rsidR="00955A4B" w:rsidRPr="005A64CC" w:rsidRDefault="00955A4B"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Chris Loveridge</w:t>
            </w:r>
          </w:p>
        </w:tc>
      </w:tr>
      <w:tr w:rsidR="005A64CC" w:rsidRPr="005A64CC" w14:paraId="553A6C96" w14:textId="77777777" w:rsidTr="005A64CC">
        <w:trPr>
          <w:trHeight w:val="123"/>
          <w:jc w:val="center"/>
        </w:trPr>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6C831F" w14:textId="28EAAE38" w:rsidR="005A64CC" w:rsidRPr="005A64CC" w:rsidRDefault="005A64CC" w:rsidP="005A64CC">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1645-1730</w:t>
            </w:r>
          </w:p>
        </w:tc>
        <w:tc>
          <w:tcPr>
            <w:tcW w:w="15507"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B304051" w14:textId="77777777" w:rsidR="005A64CC" w:rsidRDefault="005A64CC" w:rsidP="005A64CC">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Mind the gap: defining effectiveness from patient populations to everyday clinical practice (GlaxoSmithKline sponsored symposium)</w:t>
            </w:r>
          </w:p>
          <w:p w14:paraId="00536FC4" w14:textId="77777777" w:rsidR="00551FFF" w:rsidRPr="00551FFF" w:rsidRDefault="00551FFF" w:rsidP="00551FFF">
            <w:pPr>
              <w:spacing w:after="0" w:line="240" w:lineRule="auto"/>
              <w:rPr>
                <w:rFonts w:ascii="Arial" w:eastAsia="Times New Roman" w:hAnsi="Arial" w:cs="Arial"/>
                <w:color w:val="000000"/>
                <w:sz w:val="20"/>
                <w:szCs w:val="20"/>
                <w:lang w:eastAsia="en-GB"/>
              </w:rPr>
            </w:pPr>
            <w:r w:rsidRPr="00551FFF">
              <w:rPr>
                <w:rFonts w:ascii="Arial" w:eastAsia="Times New Roman" w:hAnsi="Arial" w:cs="Arial"/>
                <w:color w:val="000000"/>
                <w:sz w:val="20"/>
                <w:szCs w:val="20"/>
                <w:lang w:eastAsia="en-GB"/>
              </w:rPr>
              <w:t>Co-chairs: Katherine Hickman and Carol Stonham</w:t>
            </w:r>
          </w:p>
          <w:p w14:paraId="63C1D311" w14:textId="77777777" w:rsidR="00551FFF" w:rsidRDefault="00551FFF" w:rsidP="00551FFF">
            <w:pPr>
              <w:spacing w:after="0" w:line="240" w:lineRule="auto"/>
              <w:rPr>
                <w:rFonts w:ascii="Arial" w:eastAsia="Times New Roman" w:hAnsi="Arial" w:cs="Arial"/>
                <w:color w:val="000000"/>
                <w:sz w:val="20"/>
                <w:szCs w:val="20"/>
                <w:lang w:eastAsia="en-GB"/>
              </w:rPr>
            </w:pPr>
            <w:r w:rsidRPr="00551FFF">
              <w:rPr>
                <w:rFonts w:ascii="Arial" w:eastAsia="Times New Roman" w:hAnsi="Arial" w:cs="Arial"/>
                <w:color w:val="000000"/>
                <w:sz w:val="20"/>
                <w:szCs w:val="20"/>
                <w:lang w:eastAsia="en-GB"/>
              </w:rPr>
              <w:t>Speaker: David Leather</w:t>
            </w:r>
          </w:p>
          <w:p w14:paraId="10818E3D" w14:textId="6F78B2AA" w:rsidR="00551FFF" w:rsidRPr="00551FFF" w:rsidRDefault="00551FFF" w:rsidP="00551FFF">
            <w:pPr>
              <w:spacing w:after="0" w:line="240" w:lineRule="auto"/>
              <w:rPr>
                <w:rFonts w:ascii="Arial" w:eastAsia="Times New Roman" w:hAnsi="Arial" w:cs="Arial"/>
                <w:color w:val="000000"/>
                <w:sz w:val="20"/>
                <w:szCs w:val="20"/>
                <w:lang w:eastAsia="en-GB"/>
              </w:rPr>
            </w:pPr>
            <w:r w:rsidRPr="00551FFF">
              <w:rPr>
                <w:rFonts w:ascii="Arial" w:eastAsia="Times New Roman" w:hAnsi="Arial" w:cs="Arial"/>
                <w:i/>
                <w:iCs/>
                <w:color w:val="000000"/>
                <w:sz w:val="20"/>
                <w:szCs w:val="20"/>
                <w:lang w:eastAsia="en-GB"/>
              </w:rPr>
              <w:t>This symposium has been developed in conjunction with PCRS-UK to ensure it complements the main programme</w:t>
            </w:r>
          </w:p>
        </w:tc>
      </w:tr>
      <w:tr w:rsidR="005A64CC" w:rsidRPr="005A64CC" w14:paraId="00FABF81" w14:textId="77777777" w:rsidTr="00BC415D">
        <w:trPr>
          <w:trHeight w:val="123"/>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4C538AC0" w14:textId="3D1ECCB0" w:rsidR="005A64CC" w:rsidRPr="005A64CC" w:rsidRDefault="005A64CC" w:rsidP="005A64CC">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1730-1830</w:t>
            </w:r>
          </w:p>
        </w:tc>
        <w:tc>
          <w:tcPr>
            <w:tcW w:w="15507" w:type="dxa"/>
            <w:gridSpan w:val="6"/>
            <w:tcBorders>
              <w:top w:val="single" w:sz="4" w:space="0" w:color="auto"/>
              <w:left w:val="nil"/>
              <w:bottom w:val="single" w:sz="4" w:space="0" w:color="auto"/>
              <w:right w:val="single" w:sz="4" w:space="0" w:color="auto"/>
            </w:tcBorders>
            <w:shd w:val="clear" w:color="000000" w:fill="D9E1F2"/>
            <w:vAlign w:val="center"/>
          </w:tcPr>
          <w:p w14:paraId="3DD5B051" w14:textId="77777777" w:rsidR="005A64CC" w:rsidRPr="005A64CC" w:rsidRDefault="005A64CC" w:rsidP="005A64CC">
            <w:pPr>
              <w:spacing w:after="0" w:line="240" w:lineRule="auto"/>
              <w:rPr>
                <w:rFonts w:ascii="Arial" w:eastAsia="Times New Roman" w:hAnsi="Arial" w:cs="Arial"/>
                <w:b/>
                <w:sz w:val="20"/>
                <w:szCs w:val="20"/>
                <w:lang w:eastAsia="en-GB"/>
              </w:rPr>
            </w:pPr>
            <w:r w:rsidRPr="005A64CC">
              <w:rPr>
                <w:rFonts w:ascii="Arial" w:eastAsia="Times New Roman" w:hAnsi="Arial" w:cs="Arial"/>
                <w:b/>
                <w:sz w:val="20"/>
                <w:szCs w:val="20"/>
                <w:lang w:eastAsia="en-GB"/>
              </w:rPr>
              <w:t>Dragons Den: Respiratory Innovations</w:t>
            </w:r>
          </w:p>
          <w:p w14:paraId="49D9F834" w14:textId="77777777"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t>Chair: Steve Holmes</w:t>
            </w:r>
          </w:p>
          <w:p w14:paraId="4A13C87E" w14:textId="51C774F8"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t>Dragons: Duncan Keeley, Garry McDonald, Hilary Pinnock, Jane Scullion</w:t>
            </w:r>
          </w:p>
          <w:p w14:paraId="1B7F62B7" w14:textId="4A90AA0F" w:rsidR="005A64CC" w:rsidRPr="005A64CC" w:rsidRDefault="005A64CC"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sz w:val="20"/>
                <w:szCs w:val="20"/>
                <w:lang w:eastAsia="en-GB"/>
              </w:rPr>
              <w:t>Product pitches: FeNO testing - Carol Stonham, Right Breathe App - Azhar Saleem, Singing for Lung Health - Phoene Cave</w:t>
            </w:r>
          </w:p>
        </w:tc>
      </w:tr>
      <w:tr w:rsidR="005A64CC" w:rsidRPr="005A64CC" w14:paraId="05BEF994" w14:textId="77777777" w:rsidTr="00955A4B">
        <w:trPr>
          <w:trHeight w:val="123"/>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78D71E7" w14:textId="4946235B" w:rsidR="005A64CC" w:rsidRPr="005A64CC" w:rsidRDefault="005A64CC" w:rsidP="005A64CC">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1830-1850</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08579026"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2329" w:type="dxa"/>
            <w:tcBorders>
              <w:top w:val="single" w:sz="4" w:space="0" w:color="auto"/>
              <w:left w:val="nil"/>
              <w:bottom w:val="single" w:sz="4" w:space="0" w:color="auto"/>
              <w:right w:val="single" w:sz="4" w:space="0" w:color="auto"/>
            </w:tcBorders>
            <w:shd w:val="clear" w:color="000000" w:fill="FCE4D6"/>
            <w:vAlign w:val="center"/>
          </w:tcPr>
          <w:p w14:paraId="2241C491"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2551" w:type="dxa"/>
            <w:tcBorders>
              <w:top w:val="single" w:sz="4" w:space="0" w:color="auto"/>
              <w:left w:val="nil"/>
              <w:bottom w:val="single" w:sz="4" w:space="0" w:color="auto"/>
              <w:right w:val="single" w:sz="4" w:space="0" w:color="auto"/>
            </w:tcBorders>
            <w:shd w:val="clear" w:color="000000" w:fill="FFF2CC"/>
            <w:vAlign w:val="center"/>
          </w:tcPr>
          <w:p w14:paraId="501EC272"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47166C1A"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E2EFDA"/>
            <w:vAlign w:val="center"/>
          </w:tcPr>
          <w:p w14:paraId="423DEF5F"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1635" w:type="dxa"/>
            <w:tcBorders>
              <w:top w:val="single" w:sz="4" w:space="0" w:color="auto"/>
              <w:left w:val="nil"/>
              <w:bottom w:val="single" w:sz="4" w:space="0" w:color="auto"/>
              <w:right w:val="single" w:sz="4" w:space="0" w:color="auto"/>
            </w:tcBorders>
            <w:shd w:val="clear" w:color="000000" w:fill="E2EFDA"/>
            <w:vAlign w:val="center"/>
          </w:tcPr>
          <w:p w14:paraId="5D14E5C1" w14:textId="0876090C" w:rsidR="005A64CC" w:rsidRPr="005A64CC" w:rsidRDefault="005A64CC" w:rsidP="005A64CC">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sz w:val="20"/>
                <w:szCs w:val="20"/>
                <w:lang w:eastAsia="en-GB"/>
              </w:rPr>
              <w:t>Mindfulness session ‘Body scan and breathing meditation’ with Melissa Canavan</w:t>
            </w:r>
          </w:p>
        </w:tc>
      </w:tr>
      <w:tr w:rsidR="005A64CC" w:rsidRPr="005A64CC" w14:paraId="781263F6" w14:textId="77777777" w:rsidTr="00955A4B">
        <w:trPr>
          <w:trHeight w:val="123"/>
          <w:jc w:val="center"/>
        </w:trPr>
        <w:tc>
          <w:tcPr>
            <w:tcW w:w="729"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6BB7DBB" w14:textId="388DDDE9" w:rsidR="005A64CC" w:rsidRPr="005A64CC" w:rsidRDefault="005A64CC" w:rsidP="005A64CC">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1915-1935</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11D37163"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2329" w:type="dxa"/>
            <w:tcBorders>
              <w:top w:val="single" w:sz="4" w:space="0" w:color="auto"/>
              <w:left w:val="nil"/>
              <w:bottom w:val="single" w:sz="4" w:space="0" w:color="auto"/>
              <w:right w:val="single" w:sz="4" w:space="0" w:color="auto"/>
            </w:tcBorders>
            <w:shd w:val="clear" w:color="000000" w:fill="FCE4D6"/>
            <w:vAlign w:val="center"/>
          </w:tcPr>
          <w:p w14:paraId="77B19F94"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2551" w:type="dxa"/>
            <w:tcBorders>
              <w:top w:val="single" w:sz="4" w:space="0" w:color="auto"/>
              <w:left w:val="nil"/>
              <w:bottom w:val="single" w:sz="4" w:space="0" w:color="auto"/>
              <w:right w:val="single" w:sz="4" w:space="0" w:color="auto"/>
            </w:tcBorders>
            <w:shd w:val="clear" w:color="000000" w:fill="FFF2CC"/>
            <w:vAlign w:val="center"/>
          </w:tcPr>
          <w:p w14:paraId="7443EEF1"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4820"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D328F41"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E2EFDA"/>
            <w:vAlign w:val="center"/>
          </w:tcPr>
          <w:p w14:paraId="47AEAC9F" w14:textId="77777777" w:rsidR="005A64CC" w:rsidRPr="005A64CC" w:rsidRDefault="005A64CC" w:rsidP="005A64CC">
            <w:pPr>
              <w:spacing w:after="0" w:line="240" w:lineRule="auto"/>
              <w:rPr>
                <w:rFonts w:ascii="Arial" w:eastAsia="Times New Roman" w:hAnsi="Arial" w:cs="Arial"/>
                <w:b/>
                <w:color w:val="000000"/>
                <w:sz w:val="20"/>
                <w:szCs w:val="20"/>
                <w:lang w:eastAsia="en-GB"/>
              </w:rPr>
            </w:pPr>
          </w:p>
        </w:tc>
        <w:tc>
          <w:tcPr>
            <w:tcW w:w="1635" w:type="dxa"/>
            <w:tcBorders>
              <w:top w:val="single" w:sz="4" w:space="0" w:color="auto"/>
              <w:left w:val="nil"/>
              <w:bottom w:val="single" w:sz="4" w:space="0" w:color="auto"/>
              <w:right w:val="single" w:sz="4" w:space="0" w:color="auto"/>
            </w:tcBorders>
            <w:shd w:val="clear" w:color="000000" w:fill="E2EFDA"/>
            <w:vAlign w:val="center"/>
          </w:tcPr>
          <w:p w14:paraId="13211AEB" w14:textId="514E695E" w:rsidR="005A64CC" w:rsidRPr="005A64CC" w:rsidRDefault="005A64CC" w:rsidP="005A64CC">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sz w:val="20"/>
                <w:szCs w:val="20"/>
                <w:lang w:eastAsia="en-GB"/>
              </w:rPr>
              <w:t>Mindfulness session ‘Loving kindness’ with Melissa Canavan</w:t>
            </w:r>
          </w:p>
        </w:tc>
      </w:tr>
      <w:tr w:rsidR="005A64CC" w:rsidRPr="005A64CC" w14:paraId="057830EB" w14:textId="77777777" w:rsidTr="005A64CC">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2C94CA5F" w14:textId="0E115F60"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lastRenderedPageBreak/>
              <w:t xml:space="preserve">1945-2015 </w:t>
            </w:r>
          </w:p>
        </w:tc>
        <w:tc>
          <w:tcPr>
            <w:tcW w:w="155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63245FB3" w14:textId="7A6B1DB9"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t>Drinks Reception (Gallery)</w:t>
            </w:r>
          </w:p>
        </w:tc>
      </w:tr>
      <w:tr w:rsidR="005A64CC" w:rsidRPr="005A64CC" w14:paraId="6111FDD9" w14:textId="77777777" w:rsidTr="005A64CC">
        <w:trPr>
          <w:trHeight w:val="252"/>
          <w:jc w:val="center"/>
        </w:trPr>
        <w:tc>
          <w:tcPr>
            <w:tcW w:w="72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6EF96782" w14:textId="77777777"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t>2015</w:t>
            </w:r>
          </w:p>
        </w:tc>
        <w:tc>
          <w:tcPr>
            <w:tcW w:w="15507" w:type="dxa"/>
            <w:gridSpan w:val="6"/>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104D2A5" w14:textId="0E13539B" w:rsidR="005A64CC" w:rsidRPr="005A64CC" w:rsidRDefault="005A64CC" w:rsidP="005A64CC">
            <w:pPr>
              <w:spacing w:after="0" w:line="240" w:lineRule="auto"/>
              <w:rPr>
                <w:rFonts w:ascii="Arial" w:eastAsia="Times New Roman" w:hAnsi="Arial" w:cs="Arial"/>
                <w:sz w:val="20"/>
                <w:szCs w:val="20"/>
                <w:lang w:eastAsia="en-GB"/>
              </w:rPr>
            </w:pPr>
            <w:r w:rsidRPr="005A64CC">
              <w:rPr>
                <w:rFonts w:ascii="Arial" w:eastAsia="Times New Roman" w:hAnsi="Arial" w:cs="Arial"/>
                <w:sz w:val="20"/>
                <w:szCs w:val="20"/>
                <w:lang w:eastAsia="en-GB"/>
              </w:rPr>
              <w:t>Conference Dinner PCRS-UK 1 (Ironbridge 1)</w:t>
            </w:r>
          </w:p>
        </w:tc>
      </w:tr>
    </w:tbl>
    <w:p w14:paraId="0A445C0E" w14:textId="77777777" w:rsidR="005F41C0" w:rsidRPr="005A64CC" w:rsidRDefault="005F41C0" w:rsidP="00C57D83">
      <w:pPr>
        <w:spacing w:after="0" w:line="240" w:lineRule="auto"/>
        <w:rPr>
          <w:rFonts w:ascii="Arial" w:hAnsi="Arial" w:cs="Arial"/>
        </w:rPr>
        <w:sectPr w:rsidR="005F41C0" w:rsidRPr="005A64CC" w:rsidSect="00C57D83">
          <w:headerReference w:type="default" r:id="rId7"/>
          <w:footerReference w:type="default" r:id="rId8"/>
          <w:pgSz w:w="16838" w:h="11906" w:orient="landscape"/>
          <w:pgMar w:top="720" w:right="720" w:bottom="720" w:left="720" w:header="708" w:footer="708" w:gutter="0"/>
          <w:cols w:space="708"/>
          <w:docGrid w:linePitch="360"/>
        </w:sectPr>
      </w:pPr>
    </w:p>
    <w:tbl>
      <w:tblPr>
        <w:tblW w:w="16205" w:type="dxa"/>
        <w:jc w:val="center"/>
        <w:tblLook w:val="04A0" w:firstRow="1" w:lastRow="0" w:firstColumn="1" w:lastColumn="0" w:noHBand="0" w:noVBand="1"/>
      </w:tblPr>
      <w:tblGrid>
        <w:gridCol w:w="773"/>
        <w:gridCol w:w="2329"/>
        <w:gridCol w:w="2330"/>
        <w:gridCol w:w="3215"/>
        <w:gridCol w:w="4156"/>
        <w:gridCol w:w="1843"/>
        <w:gridCol w:w="1559"/>
      </w:tblGrid>
      <w:tr w:rsidR="00C57D83" w:rsidRPr="005A64CC" w14:paraId="4E7F512E" w14:textId="77777777" w:rsidTr="00DC4004">
        <w:trPr>
          <w:trHeight w:val="247"/>
          <w:jc w:val="center"/>
        </w:trPr>
        <w:tc>
          <w:tcPr>
            <w:tcW w:w="16205" w:type="dxa"/>
            <w:gridSpan w:val="7"/>
            <w:tcBorders>
              <w:top w:val="nil"/>
              <w:left w:val="nil"/>
              <w:bottom w:val="single" w:sz="4" w:space="0" w:color="auto"/>
              <w:right w:val="nil"/>
            </w:tcBorders>
            <w:shd w:val="clear" w:color="auto" w:fill="auto"/>
            <w:vAlign w:val="center"/>
            <w:hideMark/>
          </w:tcPr>
          <w:p w14:paraId="7B8C3FFA" w14:textId="77777777" w:rsidR="00C57D83" w:rsidRPr="005A64CC" w:rsidRDefault="004859F6" w:rsidP="00C57D83">
            <w:pPr>
              <w:spacing w:after="0" w:line="240" w:lineRule="auto"/>
              <w:rPr>
                <w:rFonts w:ascii="Arial" w:eastAsia="Times New Roman" w:hAnsi="Arial" w:cs="Arial"/>
                <w:b/>
                <w:color w:val="000000"/>
                <w:sz w:val="20"/>
                <w:szCs w:val="20"/>
                <w:lang w:eastAsia="en-GB"/>
              </w:rPr>
            </w:pPr>
            <w:r w:rsidRPr="005A64CC">
              <w:rPr>
                <w:rFonts w:ascii="Arial" w:hAnsi="Arial" w:cs="Arial"/>
              </w:rPr>
              <w:lastRenderedPageBreak/>
              <w:br w:type="page"/>
            </w:r>
            <w:r w:rsidR="00C57D83" w:rsidRPr="005A64CC">
              <w:rPr>
                <w:rFonts w:ascii="Arial" w:eastAsia="Times New Roman" w:hAnsi="Arial" w:cs="Arial"/>
                <w:b/>
                <w:color w:val="000000"/>
                <w:sz w:val="20"/>
                <w:szCs w:val="20"/>
                <w:lang w:eastAsia="en-GB"/>
              </w:rPr>
              <w:t>Saturday 30 September 2017</w:t>
            </w:r>
          </w:p>
        </w:tc>
      </w:tr>
      <w:tr w:rsidR="005A64CC" w:rsidRPr="005A64CC" w14:paraId="03D08438" w14:textId="77777777" w:rsidTr="00DC4004">
        <w:trPr>
          <w:trHeight w:val="1444"/>
          <w:jc w:val="center"/>
        </w:trPr>
        <w:tc>
          <w:tcPr>
            <w:tcW w:w="773" w:type="dxa"/>
            <w:vMerge w:val="restart"/>
            <w:tcBorders>
              <w:top w:val="single" w:sz="4" w:space="0" w:color="auto"/>
              <w:left w:val="single" w:sz="4" w:space="0" w:color="auto"/>
              <w:right w:val="single" w:sz="4" w:space="0" w:color="auto"/>
            </w:tcBorders>
            <w:shd w:val="clear" w:color="000000" w:fill="D9E1F2"/>
            <w:noWrap/>
            <w:vAlign w:val="center"/>
            <w:hideMark/>
          </w:tcPr>
          <w:p w14:paraId="055A3931" w14:textId="5538740C" w:rsidR="005A64CC" w:rsidRPr="005A64CC" w:rsidRDefault="005A64CC" w:rsidP="007647CA">
            <w:pPr>
              <w:spacing w:after="0" w:line="240" w:lineRule="auto"/>
              <w:jc w:val="center"/>
              <w:rPr>
                <w:rFonts w:ascii="Arial" w:eastAsia="Times New Roman" w:hAnsi="Arial" w:cs="Arial"/>
                <w:color w:val="000000"/>
                <w:sz w:val="20"/>
                <w:szCs w:val="20"/>
                <w:lang w:eastAsia="en-GB"/>
              </w:rPr>
            </w:pPr>
          </w:p>
        </w:tc>
        <w:tc>
          <w:tcPr>
            <w:tcW w:w="2329" w:type="dxa"/>
            <w:vMerge w:val="restart"/>
            <w:tcBorders>
              <w:top w:val="single" w:sz="4" w:space="0" w:color="auto"/>
              <w:left w:val="nil"/>
              <w:right w:val="single" w:sz="4" w:space="0" w:color="auto"/>
            </w:tcBorders>
            <w:shd w:val="clear" w:color="000000" w:fill="8EA9DB"/>
            <w:noWrap/>
            <w:vAlign w:val="center"/>
          </w:tcPr>
          <w:p w14:paraId="05FB8152" w14:textId="77777777" w:rsidR="005A64CC" w:rsidRPr="005A64CC" w:rsidRDefault="005A64CC"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CLINICAL SYMPOSIA</w:t>
            </w:r>
          </w:p>
          <w:p w14:paraId="1C9CDD90" w14:textId="77777777"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Focused on getting the fundamentals of care right and looking beyond the consultation</w:t>
            </w:r>
          </w:p>
          <w:p w14:paraId="3C6E4255" w14:textId="48ECAEAF"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PCRS-UK 1 (Ironbridge 1)</w:t>
            </w:r>
          </w:p>
        </w:tc>
        <w:tc>
          <w:tcPr>
            <w:tcW w:w="2330" w:type="dxa"/>
            <w:vMerge w:val="restart"/>
            <w:tcBorders>
              <w:top w:val="single" w:sz="4" w:space="0" w:color="auto"/>
              <w:left w:val="nil"/>
              <w:right w:val="single" w:sz="4" w:space="0" w:color="auto"/>
            </w:tcBorders>
            <w:shd w:val="clear" w:color="000000" w:fill="F4B084"/>
            <w:noWrap/>
            <w:vAlign w:val="center"/>
          </w:tcPr>
          <w:p w14:paraId="16EC67DA" w14:textId="77777777" w:rsidR="005A64CC" w:rsidRPr="005A64CC" w:rsidRDefault="005A64CC"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SERVICE DEVELOPMENT</w:t>
            </w:r>
          </w:p>
          <w:p w14:paraId="0658E074" w14:textId="77777777"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Featuring innovative case studies and examples and focusing on inspiring sustainable change</w:t>
            </w:r>
          </w:p>
          <w:p w14:paraId="7551C567" w14:textId="1AA775D8"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PCRS-UK 2 (Atcham Suite)</w:t>
            </w:r>
          </w:p>
        </w:tc>
        <w:tc>
          <w:tcPr>
            <w:tcW w:w="7371" w:type="dxa"/>
            <w:gridSpan w:val="2"/>
            <w:tcBorders>
              <w:top w:val="single" w:sz="4" w:space="0" w:color="auto"/>
              <w:left w:val="nil"/>
              <w:bottom w:val="single" w:sz="4" w:space="0" w:color="auto"/>
              <w:right w:val="single" w:sz="4" w:space="0" w:color="auto"/>
            </w:tcBorders>
            <w:shd w:val="clear" w:color="000000" w:fill="FFD966"/>
            <w:noWrap/>
            <w:vAlign w:val="center"/>
          </w:tcPr>
          <w:p w14:paraId="06DAC99B" w14:textId="77777777" w:rsidR="005A64CC" w:rsidRPr="005A64CC" w:rsidRDefault="005A64CC"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RESEARCH SESSIONS</w:t>
            </w:r>
          </w:p>
          <w:p w14:paraId="1274E84C" w14:textId="77777777"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Cutting edge, 'real world' research sessions</w:t>
            </w:r>
          </w:p>
          <w:p w14:paraId="7CDFCA13" w14:textId="2A006CCC" w:rsidR="005A64CC" w:rsidRPr="005A64CC" w:rsidRDefault="005A64CC"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 xml:space="preserve">in conjunction with </w:t>
            </w:r>
            <w:r w:rsidRPr="005A64CC">
              <w:rPr>
                <w:rFonts w:ascii="Arial" w:eastAsia="Times New Roman" w:hAnsi="Arial" w:cs="Arial"/>
                <w:bCs/>
                <w:i/>
                <w:color w:val="000000"/>
                <w:sz w:val="20"/>
                <w:szCs w:val="20"/>
                <w:lang w:eastAsia="en-GB"/>
              </w:rPr>
              <w:t>npj Primary Care Respiratory Medicine</w:t>
            </w:r>
          </w:p>
        </w:tc>
        <w:tc>
          <w:tcPr>
            <w:tcW w:w="3402" w:type="dxa"/>
            <w:gridSpan w:val="2"/>
            <w:tcBorders>
              <w:top w:val="single" w:sz="4" w:space="0" w:color="auto"/>
              <w:left w:val="nil"/>
              <w:bottom w:val="single" w:sz="4" w:space="0" w:color="auto"/>
              <w:right w:val="single" w:sz="4" w:space="0" w:color="auto"/>
            </w:tcBorders>
            <w:shd w:val="clear" w:color="000000" w:fill="A9D08E"/>
            <w:noWrap/>
            <w:vAlign w:val="center"/>
          </w:tcPr>
          <w:p w14:paraId="4A122523" w14:textId="77777777" w:rsidR="005A64CC" w:rsidRPr="005A64CC" w:rsidRDefault="005A64CC"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
                <w:bCs/>
                <w:color w:val="000000"/>
                <w:sz w:val="20"/>
                <w:szCs w:val="20"/>
                <w:lang w:eastAsia="en-GB"/>
              </w:rPr>
              <w:t>PRACTICAL WORKSHOPS</w:t>
            </w:r>
          </w:p>
          <w:p w14:paraId="35279C23" w14:textId="77777777"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Interactive, practical workshops</w:t>
            </w:r>
          </w:p>
          <w:p w14:paraId="0A2D382B" w14:textId="4B9DBE2F" w:rsidR="005A64CC" w:rsidRPr="005A64CC" w:rsidRDefault="005A64CC"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in conjunction with Education for Health, offering an opportunity to enhance key consultation and clinical respiratory skills</w:t>
            </w:r>
          </w:p>
        </w:tc>
      </w:tr>
      <w:tr w:rsidR="007647CA" w:rsidRPr="005A64CC" w14:paraId="4281A37A" w14:textId="77777777" w:rsidTr="00DC4004">
        <w:trPr>
          <w:trHeight w:val="247"/>
          <w:jc w:val="center"/>
        </w:trPr>
        <w:tc>
          <w:tcPr>
            <w:tcW w:w="773" w:type="dxa"/>
            <w:vMerge/>
            <w:tcBorders>
              <w:left w:val="single" w:sz="4" w:space="0" w:color="auto"/>
              <w:bottom w:val="single" w:sz="4" w:space="0" w:color="auto"/>
              <w:right w:val="single" w:sz="4" w:space="0" w:color="auto"/>
            </w:tcBorders>
            <w:shd w:val="clear" w:color="000000" w:fill="D9E1F2"/>
            <w:noWrap/>
            <w:vAlign w:val="center"/>
          </w:tcPr>
          <w:p w14:paraId="606AA2FF" w14:textId="77777777" w:rsidR="007647CA" w:rsidRPr="005A64CC" w:rsidRDefault="007647CA" w:rsidP="007647CA">
            <w:pPr>
              <w:spacing w:after="0" w:line="240" w:lineRule="auto"/>
              <w:jc w:val="center"/>
              <w:rPr>
                <w:rFonts w:ascii="Arial" w:eastAsia="Times New Roman" w:hAnsi="Arial" w:cs="Arial"/>
                <w:color w:val="000000"/>
                <w:sz w:val="20"/>
                <w:szCs w:val="20"/>
                <w:lang w:eastAsia="en-GB"/>
              </w:rPr>
            </w:pPr>
          </w:p>
        </w:tc>
        <w:tc>
          <w:tcPr>
            <w:tcW w:w="2329" w:type="dxa"/>
            <w:vMerge/>
            <w:tcBorders>
              <w:left w:val="nil"/>
              <w:bottom w:val="single" w:sz="4" w:space="0" w:color="auto"/>
              <w:right w:val="single" w:sz="4" w:space="0" w:color="auto"/>
            </w:tcBorders>
            <w:shd w:val="clear" w:color="000000" w:fill="8EA9DB"/>
            <w:noWrap/>
            <w:vAlign w:val="center"/>
          </w:tcPr>
          <w:p w14:paraId="75FBF4D0" w14:textId="77777777"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p>
        </w:tc>
        <w:tc>
          <w:tcPr>
            <w:tcW w:w="2330" w:type="dxa"/>
            <w:vMerge/>
            <w:tcBorders>
              <w:left w:val="nil"/>
              <w:bottom w:val="single" w:sz="4" w:space="0" w:color="auto"/>
              <w:right w:val="single" w:sz="4" w:space="0" w:color="auto"/>
            </w:tcBorders>
            <w:shd w:val="clear" w:color="000000" w:fill="F4B084"/>
            <w:noWrap/>
            <w:vAlign w:val="center"/>
          </w:tcPr>
          <w:p w14:paraId="5DEBCA25" w14:textId="77777777"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p>
        </w:tc>
        <w:tc>
          <w:tcPr>
            <w:tcW w:w="3215" w:type="dxa"/>
            <w:tcBorders>
              <w:top w:val="single" w:sz="4" w:space="0" w:color="auto"/>
              <w:left w:val="nil"/>
              <w:bottom w:val="single" w:sz="4" w:space="0" w:color="auto"/>
              <w:right w:val="single" w:sz="4" w:space="0" w:color="auto"/>
            </w:tcBorders>
            <w:shd w:val="clear" w:color="000000" w:fill="FFD966"/>
            <w:noWrap/>
            <w:vAlign w:val="center"/>
          </w:tcPr>
          <w:p w14:paraId="7D618DA8" w14:textId="77777777" w:rsidR="007647CA" w:rsidRPr="005A64CC" w:rsidRDefault="007647CA"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Oral presentations</w:t>
            </w:r>
          </w:p>
          <w:p w14:paraId="39B6CD93" w14:textId="22846124"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3 (Wenlock Suite)</w:t>
            </w:r>
          </w:p>
        </w:tc>
        <w:tc>
          <w:tcPr>
            <w:tcW w:w="4156" w:type="dxa"/>
            <w:tcBorders>
              <w:top w:val="single" w:sz="4" w:space="0" w:color="auto"/>
              <w:left w:val="nil"/>
              <w:bottom w:val="single" w:sz="4" w:space="0" w:color="auto"/>
              <w:right w:val="single" w:sz="4" w:space="0" w:color="auto"/>
            </w:tcBorders>
            <w:shd w:val="clear" w:color="auto" w:fill="FFD966" w:themeFill="accent4" w:themeFillTint="99"/>
            <w:noWrap/>
            <w:vAlign w:val="center"/>
          </w:tcPr>
          <w:p w14:paraId="5755DD4A" w14:textId="77777777" w:rsidR="007647CA" w:rsidRPr="005A64CC" w:rsidRDefault="007647CA" w:rsidP="007647CA">
            <w:pPr>
              <w:spacing w:after="0" w:line="240" w:lineRule="auto"/>
              <w:jc w:val="center"/>
              <w:rPr>
                <w:rFonts w:ascii="Arial" w:eastAsia="Times New Roman" w:hAnsi="Arial" w:cs="Arial"/>
                <w:bCs/>
                <w:color w:val="000000"/>
                <w:sz w:val="20"/>
                <w:szCs w:val="20"/>
                <w:lang w:eastAsia="en-GB"/>
              </w:rPr>
            </w:pPr>
            <w:r w:rsidRPr="005A64CC">
              <w:rPr>
                <w:rFonts w:ascii="Arial" w:eastAsia="Times New Roman" w:hAnsi="Arial" w:cs="Arial"/>
                <w:bCs/>
                <w:color w:val="000000"/>
                <w:sz w:val="20"/>
                <w:szCs w:val="20"/>
                <w:lang w:eastAsia="en-GB"/>
              </w:rPr>
              <w:t>Poster presentations</w:t>
            </w:r>
          </w:p>
          <w:p w14:paraId="34F95BF7" w14:textId="141736E1"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(Gallery)</w:t>
            </w:r>
          </w:p>
        </w:tc>
        <w:tc>
          <w:tcPr>
            <w:tcW w:w="1843" w:type="dxa"/>
            <w:tcBorders>
              <w:top w:val="single" w:sz="4" w:space="0" w:color="auto"/>
              <w:left w:val="nil"/>
              <w:bottom w:val="single" w:sz="4" w:space="0" w:color="auto"/>
              <w:right w:val="single" w:sz="4" w:space="0" w:color="auto"/>
            </w:tcBorders>
            <w:shd w:val="clear" w:color="000000" w:fill="A9D08E"/>
            <w:noWrap/>
            <w:vAlign w:val="center"/>
          </w:tcPr>
          <w:p w14:paraId="5D49EB38" w14:textId="53ECD1E3"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4 (Coalport 1)</w:t>
            </w:r>
          </w:p>
        </w:tc>
        <w:tc>
          <w:tcPr>
            <w:tcW w:w="1559" w:type="dxa"/>
            <w:tcBorders>
              <w:top w:val="single" w:sz="4" w:space="0" w:color="auto"/>
              <w:left w:val="nil"/>
              <w:bottom w:val="single" w:sz="4" w:space="0" w:color="auto"/>
              <w:right w:val="single" w:sz="4" w:space="0" w:color="auto"/>
            </w:tcBorders>
            <w:shd w:val="clear" w:color="000000" w:fill="A9D08E"/>
            <w:noWrap/>
            <w:vAlign w:val="center"/>
          </w:tcPr>
          <w:p w14:paraId="77D1B109" w14:textId="1B83D32C" w:rsidR="007647CA" w:rsidRPr="005A64CC" w:rsidRDefault="007647CA" w:rsidP="007647CA">
            <w:pPr>
              <w:spacing w:after="0" w:line="240" w:lineRule="auto"/>
              <w:jc w:val="center"/>
              <w:rPr>
                <w:rFonts w:ascii="Arial" w:eastAsia="Times New Roman" w:hAnsi="Arial" w:cs="Arial"/>
                <w:b/>
                <w:bCs/>
                <w:color w:val="000000"/>
                <w:sz w:val="20"/>
                <w:szCs w:val="20"/>
                <w:lang w:eastAsia="en-GB"/>
              </w:rPr>
            </w:pPr>
            <w:r w:rsidRPr="005A64CC">
              <w:rPr>
                <w:rFonts w:ascii="Arial" w:eastAsia="Times New Roman" w:hAnsi="Arial" w:cs="Arial"/>
                <w:bCs/>
                <w:color w:val="000000"/>
                <w:sz w:val="20"/>
                <w:szCs w:val="20"/>
                <w:lang w:eastAsia="en-GB"/>
              </w:rPr>
              <w:t>PCRS-UK 4 (Coalport 2)</w:t>
            </w:r>
          </w:p>
        </w:tc>
      </w:tr>
      <w:tr w:rsidR="00D26273" w:rsidRPr="005A64CC" w14:paraId="0DAE3BCD" w14:textId="77777777" w:rsidTr="00DC4004">
        <w:trPr>
          <w:trHeight w:val="458"/>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3F31D522" w14:textId="2F720498" w:rsidR="00D26273" w:rsidRPr="005A64CC" w:rsidRDefault="00353504" w:rsidP="00D262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0745-0845</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5381A74F" w14:textId="1AF1E05E" w:rsidR="00D26273" w:rsidRPr="005A64CC" w:rsidRDefault="00D26273" w:rsidP="00D26273">
            <w:pPr>
              <w:spacing w:after="0" w:line="240" w:lineRule="auto"/>
              <w:rPr>
                <w:rFonts w:ascii="Arial" w:eastAsia="Times New Roman" w:hAnsi="Arial" w:cs="Arial"/>
                <w:color w:val="000000"/>
                <w:sz w:val="20"/>
                <w:szCs w:val="20"/>
                <w:lang w:eastAsia="en-GB"/>
              </w:rPr>
            </w:pPr>
          </w:p>
        </w:tc>
        <w:tc>
          <w:tcPr>
            <w:tcW w:w="2330" w:type="dxa"/>
            <w:tcBorders>
              <w:top w:val="single" w:sz="4" w:space="0" w:color="auto"/>
              <w:left w:val="nil"/>
              <w:bottom w:val="single" w:sz="4" w:space="0" w:color="auto"/>
              <w:right w:val="single" w:sz="4" w:space="0" w:color="auto"/>
            </w:tcBorders>
            <w:shd w:val="clear" w:color="000000" w:fill="FCE4D6"/>
            <w:vAlign w:val="center"/>
          </w:tcPr>
          <w:p w14:paraId="2618B1B0" w14:textId="4D42DF94" w:rsidR="00D26273" w:rsidRPr="005A64CC" w:rsidRDefault="007647CA" w:rsidP="007647CA">
            <w:pPr>
              <w:spacing w:after="0" w:line="240" w:lineRule="auto"/>
              <w:jc w:val="center"/>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PCRS-UK AGM</w:t>
            </w:r>
          </w:p>
        </w:tc>
        <w:tc>
          <w:tcPr>
            <w:tcW w:w="3215" w:type="dxa"/>
            <w:tcBorders>
              <w:top w:val="single" w:sz="4" w:space="0" w:color="auto"/>
              <w:left w:val="nil"/>
              <w:bottom w:val="single" w:sz="4" w:space="0" w:color="auto"/>
              <w:right w:val="single" w:sz="4" w:space="0" w:color="auto"/>
            </w:tcBorders>
            <w:shd w:val="clear" w:color="000000" w:fill="FFF2CC"/>
            <w:vAlign w:val="center"/>
          </w:tcPr>
          <w:p w14:paraId="1C656386" w14:textId="33208A06" w:rsidR="00D26273" w:rsidRPr="005A64CC" w:rsidRDefault="00D26273" w:rsidP="00D26273">
            <w:pPr>
              <w:spacing w:after="0" w:line="240" w:lineRule="auto"/>
              <w:rPr>
                <w:rFonts w:ascii="Arial" w:eastAsia="Times New Roman" w:hAnsi="Arial" w:cs="Arial"/>
                <w:b/>
                <w:color w:val="000000"/>
                <w:sz w:val="20"/>
                <w:szCs w:val="20"/>
                <w:lang w:eastAsia="en-GB"/>
              </w:rPr>
            </w:pPr>
          </w:p>
        </w:tc>
        <w:tc>
          <w:tcPr>
            <w:tcW w:w="4156"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78A7DECF" w14:textId="6931B603" w:rsidR="00D26273" w:rsidRPr="005A64CC" w:rsidRDefault="00D26273" w:rsidP="00D26273">
            <w:pPr>
              <w:spacing w:after="0" w:line="240" w:lineRule="auto"/>
              <w:rPr>
                <w:rFonts w:ascii="Arial" w:eastAsia="Times New Roman" w:hAnsi="Arial" w:cs="Arial"/>
                <w:b/>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auto" w:fill="E2EFDA"/>
            <w:vAlign w:val="center"/>
          </w:tcPr>
          <w:p w14:paraId="5E39E4DB" w14:textId="69F2C584" w:rsidR="00D26273" w:rsidRPr="005A64CC" w:rsidRDefault="007647CA" w:rsidP="00D26273">
            <w:pPr>
              <w:spacing w:after="0" w:line="240" w:lineRule="auto"/>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0745-0830</w:t>
            </w:r>
            <w:r w:rsidRPr="005A64CC">
              <w:rPr>
                <w:rFonts w:ascii="Arial" w:eastAsia="Times New Roman" w:hAnsi="Arial" w:cs="Arial"/>
                <w:bCs/>
                <w:color w:val="000000"/>
                <w:sz w:val="20"/>
                <w:szCs w:val="20"/>
                <w:lang w:eastAsia="en-GB"/>
              </w:rPr>
              <w:t xml:space="preserve"> Singing for Lung Health </w:t>
            </w:r>
            <w:r>
              <w:rPr>
                <w:rFonts w:ascii="Arial" w:eastAsia="Times New Roman" w:hAnsi="Arial" w:cs="Arial"/>
                <w:bCs/>
                <w:color w:val="000000"/>
                <w:sz w:val="20"/>
                <w:szCs w:val="20"/>
                <w:lang w:eastAsia="en-GB"/>
              </w:rPr>
              <w:t xml:space="preserve">- </w:t>
            </w:r>
            <w:r w:rsidRPr="005A64CC">
              <w:rPr>
                <w:rFonts w:ascii="Arial" w:eastAsia="Times New Roman" w:hAnsi="Arial" w:cs="Arial"/>
                <w:bCs/>
                <w:color w:val="000000"/>
                <w:sz w:val="20"/>
                <w:szCs w:val="20"/>
                <w:lang w:eastAsia="en-GB"/>
              </w:rPr>
              <w:t>a practical session by Phoene Cave</w:t>
            </w:r>
          </w:p>
        </w:tc>
        <w:tc>
          <w:tcPr>
            <w:tcW w:w="1559" w:type="dxa"/>
            <w:tcBorders>
              <w:top w:val="single" w:sz="4" w:space="0" w:color="auto"/>
              <w:left w:val="nil"/>
              <w:bottom w:val="single" w:sz="4" w:space="0" w:color="auto"/>
              <w:right w:val="single" w:sz="4" w:space="0" w:color="auto"/>
            </w:tcBorders>
            <w:shd w:val="clear" w:color="000000" w:fill="E2EFDA"/>
            <w:vAlign w:val="center"/>
          </w:tcPr>
          <w:p w14:paraId="1AFD979E" w14:textId="392BAECE" w:rsidR="00D26273" w:rsidRPr="005A64CC" w:rsidRDefault="00D26273" w:rsidP="00D26273">
            <w:pPr>
              <w:spacing w:after="0" w:line="240" w:lineRule="auto"/>
              <w:rPr>
                <w:rFonts w:ascii="Arial" w:eastAsia="Times New Roman" w:hAnsi="Arial" w:cs="Arial"/>
                <w:color w:val="000000"/>
                <w:sz w:val="20"/>
                <w:szCs w:val="20"/>
                <w:lang w:eastAsia="en-GB"/>
              </w:rPr>
            </w:pPr>
          </w:p>
        </w:tc>
      </w:tr>
      <w:tr w:rsidR="00353504" w:rsidRPr="005A64CC" w14:paraId="1FA0C8C3" w14:textId="77777777" w:rsidTr="00DC4004">
        <w:trPr>
          <w:trHeight w:val="458"/>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028BDBD8" w14:textId="5FE2806E"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0900-0945</w:t>
            </w:r>
          </w:p>
        </w:tc>
        <w:tc>
          <w:tcPr>
            <w:tcW w:w="2329" w:type="dxa"/>
            <w:tcBorders>
              <w:top w:val="single" w:sz="4" w:space="0" w:color="auto"/>
              <w:left w:val="nil"/>
              <w:bottom w:val="single" w:sz="4" w:space="0" w:color="auto"/>
              <w:right w:val="single" w:sz="4" w:space="0" w:color="auto"/>
            </w:tcBorders>
            <w:shd w:val="clear" w:color="000000" w:fill="D9E1F2"/>
            <w:vAlign w:val="center"/>
          </w:tcPr>
          <w:p w14:paraId="0F65DA39"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Breathlessness: whose patient is it?</w:t>
            </w:r>
          </w:p>
          <w:p w14:paraId="51718383"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Dayo Kuku</w:t>
            </w:r>
          </w:p>
          <w:p w14:paraId="4A7DB1BA" w14:textId="3BA89F73" w:rsidR="00353504" w:rsidRPr="005A64CC" w:rsidRDefault="00353504"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Speaker: Rachael Evans</w:t>
            </w:r>
          </w:p>
        </w:tc>
        <w:tc>
          <w:tcPr>
            <w:tcW w:w="2330" w:type="dxa"/>
            <w:tcBorders>
              <w:top w:val="single" w:sz="4" w:space="0" w:color="auto"/>
              <w:left w:val="nil"/>
              <w:bottom w:val="single" w:sz="4" w:space="0" w:color="auto"/>
              <w:right w:val="single" w:sz="4" w:space="0" w:color="auto"/>
            </w:tcBorders>
            <w:shd w:val="clear" w:color="000000" w:fill="FCE4D6"/>
            <w:vAlign w:val="center"/>
          </w:tcPr>
          <w:p w14:paraId="48C00C91"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The obesity epidemic and respiratory services</w:t>
            </w:r>
          </w:p>
          <w:p w14:paraId="0AAEF8D6"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Clare Cook</w:t>
            </w:r>
          </w:p>
          <w:p w14:paraId="758CDB44" w14:textId="59F681CD"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 xml:space="preserve">1) Obesity and the lung: What service does the patient need from the community based team and general </w:t>
            </w:r>
            <w:r w:rsidR="003637A6">
              <w:rPr>
                <w:rFonts w:ascii="Arial" w:eastAsia="Times New Roman" w:hAnsi="Arial" w:cs="Arial"/>
                <w:color w:val="000000"/>
                <w:sz w:val="20"/>
                <w:szCs w:val="20"/>
                <w:lang w:eastAsia="en-GB"/>
              </w:rPr>
              <w:t>practice?</w:t>
            </w:r>
            <w:r w:rsidRPr="005A64CC">
              <w:rPr>
                <w:rFonts w:ascii="Arial" w:eastAsia="Times New Roman" w:hAnsi="Arial" w:cs="Arial"/>
                <w:color w:val="000000"/>
                <w:sz w:val="20"/>
                <w:szCs w:val="20"/>
                <w:lang w:eastAsia="en-GB"/>
              </w:rPr>
              <w:t xml:space="preserve"> Nick Hart</w:t>
            </w:r>
          </w:p>
          <w:p w14:paraId="5318189E" w14:textId="459C3745" w:rsidR="00353504" w:rsidRPr="005A64CC" w:rsidRDefault="00353504"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2) Primary care delivery of an OSA service, Tahmina Siddiqui</w:t>
            </w:r>
          </w:p>
        </w:tc>
        <w:tc>
          <w:tcPr>
            <w:tcW w:w="3215" w:type="dxa"/>
            <w:tcBorders>
              <w:top w:val="single" w:sz="4" w:space="0" w:color="auto"/>
              <w:left w:val="nil"/>
              <w:bottom w:val="single" w:sz="4" w:space="0" w:color="auto"/>
              <w:right w:val="single" w:sz="4" w:space="0" w:color="auto"/>
            </w:tcBorders>
            <w:shd w:val="clear" w:color="000000" w:fill="FFF2CC"/>
            <w:vAlign w:val="center"/>
          </w:tcPr>
          <w:p w14:paraId="2B49056B" w14:textId="77777777" w:rsidR="00353504"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Developing integrated care pathways</w:t>
            </w:r>
          </w:p>
          <w:p w14:paraId="353F12E5"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BP2 - Does applying, PDSA cycles improve reported patients’ outcomes in a federated model of primary care for COPD patients? - Louise Lomas</w:t>
            </w:r>
          </w:p>
          <w:p w14:paraId="4FC4B674"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BP17 - DART Respiratory Disease Programme for Darlington  ‘A catalyst for change’ - Claire Adams</w:t>
            </w:r>
          </w:p>
          <w:p w14:paraId="4898631F"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BP23 - Is integrated pulmonary and heart failure rehabilitation effective and safe in primary care? - Alex Woodward</w:t>
            </w:r>
          </w:p>
          <w:p w14:paraId="5E755364" w14:textId="191F7415"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BP32 - Patient utilisation of an acute COPD exacerbation hotline prior to admission -Vincent Mak</w:t>
            </w:r>
          </w:p>
        </w:tc>
        <w:tc>
          <w:tcPr>
            <w:tcW w:w="4156"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1961E1F7" w14:textId="77777777" w:rsidR="00353504"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COPD and interstitial lung disease</w:t>
            </w:r>
          </w:p>
          <w:p w14:paraId="15CFBF48"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S5 - Patient and Public Involvement (PPI) in TANDEM: A Tailored intervention for ANxiety and DEpression Management in COPD - Professor Stephanie Taylor</w:t>
            </w:r>
          </w:p>
          <w:p w14:paraId="5DE9FAEE"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S10 - Efficacy of Trimbow®, A Novel Triple Extrafine Combination Treatment in COPD - Patients at High Risk of Exacerbations: A Sub-Group Analysis of the TRINITY Study - Jennifer Richards</w:t>
            </w:r>
          </w:p>
          <w:p w14:paraId="744C6B21"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S18 - Barriers and enablers for primary health care practitioners when referring patients with Chronic Obstructive Pulmonary Disease to Pulmonary Rehabilitation: a qualitative study - Jane Young</w:t>
            </w:r>
          </w:p>
          <w:p w14:paraId="32B6B5B1"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S23 - Use of soft mist inhalers vs. dry powder inhalers in patients with COPD: a CPRD study - Abigail Tebboth</w:t>
            </w:r>
          </w:p>
          <w:p w14:paraId="266525F0"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S30 - The lay health worker-patient partnership promoting PR in COPD: the role of shared experience - Patrick White</w:t>
            </w:r>
          </w:p>
          <w:p w14:paraId="116D2B7A"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 xml:space="preserve">S39 - The development and implementation of a personal health organiser for patients diagnosed with Idiopathic Pulmonary </w:t>
            </w:r>
            <w:r w:rsidRPr="007647CA">
              <w:rPr>
                <w:rFonts w:ascii="Arial" w:eastAsia="Times New Roman" w:hAnsi="Arial" w:cs="Arial"/>
                <w:color w:val="000000"/>
                <w:sz w:val="20"/>
                <w:szCs w:val="20"/>
                <w:lang w:eastAsia="en-GB"/>
              </w:rPr>
              <w:lastRenderedPageBreak/>
              <w:t>Fibrosis (IPF):  A Pilot Study - Anne Marie Russell</w:t>
            </w:r>
          </w:p>
          <w:p w14:paraId="24299F25" w14:textId="7777777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S40 - Development of the TANDEM intervention for Chronic Obstructive Pulmonary Disease including pre-pilot phase - Liz Steed</w:t>
            </w:r>
          </w:p>
          <w:p w14:paraId="560D160B" w14:textId="6BCB0E47" w:rsidR="007647CA" w:rsidRPr="007647CA" w:rsidRDefault="007647CA" w:rsidP="007647CA">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S41 - Rhythm &amp; song: Breath management in Idiopathic Interstitial Pneumonias (IIP’s). Pilot Study - Phoene Cave</w:t>
            </w:r>
          </w:p>
        </w:tc>
        <w:tc>
          <w:tcPr>
            <w:tcW w:w="1843" w:type="dxa"/>
            <w:tcBorders>
              <w:top w:val="single" w:sz="4" w:space="0" w:color="auto"/>
              <w:left w:val="nil"/>
              <w:bottom w:val="single" w:sz="4" w:space="0" w:color="auto"/>
              <w:right w:val="single" w:sz="4" w:space="0" w:color="auto"/>
            </w:tcBorders>
            <w:shd w:val="clear" w:color="auto" w:fill="E2EFDA"/>
            <w:vAlign w:val="center"/>
          </w:tcPr>
          <w:p w14:paraId="1C0091D3"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lastRenderedPageBreak/>
              <w:t>Simplifying spirometry interpretation*</w:t>
            </w:r>
          </w:p>
          <w:p w14:paraId="5CE71648"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Chris Ennor</w:t>
            </w:r>
          </w:p>
          <w:p w14:paraId="4F13815B" w14:textId="4995B03D" w:rsidR="00353504" w:rsidRPr="005A64CC" w:rsidRDefault="00353504"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Facilitator: Chris Loveridge</w:t>
            </w:r>
          </w:p>
        </w:tc>
        <w:tc>
          <w:tcPr>
            <w:tcW w:w="1559" w:type="dxa"/>
            <w:tcBorders>
              <w:top w:val="single" w:sz="4" w:space="0" w:color="auto"/>
              <w:left w:val="nil"/>
              <w:bottom w:val="single" w:sz="4" w:space="0" w:color="auto"/>
              <w:right w:val="single" w:sz="4" w:space="0" w:color="auto"/>
            </w:tcBorders>
            <w:shd w:val="clear" w:color="000000" w:fill="E2EFDA"/>
            <w:vAlign w:val="center"/>
          </w:tcPr>
          <w:p w14:paraId="6B2B0AFF" w14:textId="715ACD6B" w:rsidR="00353504" w:rsidRPr="005A64CC" w:rsidRDefault="007647CA" w:rsidP="00353504">
            <w:pPr>
              <w:spacing w:after="0" w:line="240" w:lineRule="auto"/>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FeNO t</w:t>
            </w:r>
            <w:r w:rsidR="00353504" w:rsidRPr="005A64CC">
              <w:rPr>
                <w:rFonts w:ascii="Arial" w:eastAsia="Times New Roman" w:hAnsi="Arial" w:cs="Arial"/>
                <w:b/>
                <w:color w:val="000000"/>
                <w:sz w:val="20"/>
                <w:szCs w:val="20"/>
                <w:lang w:eastAsia="en-GB"/>
              </w:rPr>
              <w:t>esting: are you ready for it?</w:t>
            </w:r>
          </w:p>
          <w:p w14:paraId="6D51CDE6"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Vikki Knowles</w:t>
            </w:r>
          </w:p>
          <w:p w14:paraId="3A566656" w14:textId="1380680E" w:rsidR="00353504" w:rsidRPr="005A64CC" w:rsidRDefault="00353504" w:rsidP="00DC40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color w:val="000000"/>
                <w:sz w:val="20"/>
                <w:szCs w:val="20"/>
                <w:lang w:eastAsia="en-GB"/>
              </w:rPr>
              <w:t>Facilitator: Carol Stonham</w:t>
            </w:r>
          </w:p>
        </w:tc>
      </w:tr>
      <w:tr w:rsidR="00353504" w:rsidRPr="005A64CC" w14:paraId="0FAF16C7" w14:textId="77777777" w:rsidTr="00DC4004">
        <w:trPr>
          <w:trHeight w:val="247"/>
          <w:jc w:val="center"/>
        </w:trPr>
        <w:tc>
          <w:tcPr>
            <w:tcW w:w="77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38F22C"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0945-1030</w:t>
            </w:r>
          </w:p>
        </w:tc>
        <w:tc>
          <w:tcPr>
            <w:tcW w:w="15432"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7B6664E6" w14:textId="77777777" w:rsidR="00353504" w:rsidRDefault="007647CA" w:rsidP="00353504">
            <w:pPr>
              <w:spacing w:after="0" w:line="240" w:lineRule="auto"/>
              <w:rPr>
                <w:rFonts w:ascii="Arial" w:eastAsia="Times New Roman" w:hAnsi="Arial" w:cs="Arial"/>
                <w:b/>
                <w:color w:val="000000"/>
                <w:sz w:val="20"/>
                <w:szCs w:val="20"/>
                <w:lang w:eastAsia="en-GB"/>
              </w:rPr>
            </w:pPr>
            <w:r w:rsidRPr="007647CA">
              <w:rPr>
                <w:rFonts w:ascii="Arial" w:eastAsia="Times New Roman" w:hAnsi="Arial" w:cs="Arial"/>
                <w:b/>
                <w:color w:val="000000"/>
                <w:sz w:val="20"/>
                <w:szCs w:val="20"/>
                <w:lang w:eastAsia="en-GB"/>
              </w:rPr>
              <w:t xml:space="preserve">The Holistic Management of Respiratory </w:t>
            </w:r>
            <w:r>
              <w:rPr>
                <w:rFonts w:ascii="Arial" w:eastAsia="Times New Roman" w:hAnsi="Arial" w:cs="Arial"/>
                <w:b/>
                <w:color w:val="000000"/>
                <w:sz w:val="20"/>
                <w:szCs w:val="20"/>
                <w:lang w:eastAsia="en-GB"/>
              </w:rPr>
              <w:t xml:space="preserve">Symptoms: A Tale of Two Mothers </w:t>
            </w:r>
            <w:r w:rsidR="00353504" w:rsidRPr="005A64CC">
              <w:rPr>
                <w:rFonts w:ascii="Arial" w:eastAsia="Times New Roman" w:hAnsi="Arial" w:cs="Arial"/>
                <w:b/>
                <w:color w:val="000000"/>
                <w:sz w:val="20"/>
                <w:szCs w:val="20"/>
                <w:lang w:eastAsia="en-GB"/>
              </w:rPr>
              <w:t>(Boehringer Ingelheim sponsored symposium)</w:t>
            </w:r>
          </w:p>
          <w:p w14:paraId="53AF85DB" w14:textId="1EBABE42" w:rsidR="007647CA" w:rsidRPr="007647CA" w:rsidRDefault="007647CA" w:rsidP="003535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Speakers: Jon Miles and Gail Miles</w:t>
            </w:r>
          </w:p>
        </w:tc>
      </w:tr>
      <w:tr w:rsidR="00353504" w:rsidRPr="005A64CC" w14:paraId="32C820F8" w14:textId="77777777" w:rsidTr="00DC4004">
        <w:trPr>
          <w:trHeight w:val="247"/>
          <w:jc w:val="center"/>
        </w:trPr>
        <w:tc>
          <w:tcPr>
            <w:tcW w:w="773"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B097934"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1030-1115</w:t>
            </w:r>
          </w:p>
        </w:tc>
        <w:tc>
          <w:tcPr>
            <w:tcW w:w="15432" w:type="dxa"/>
            <w:gridSpan w:val="6"/>
            <w:tcBorders>
              <w:top w:val="single" w:sz="4" w:space="0" w:color="auto"/>
              <w:left w:val="nil"/>
              <w:bottom w:val="single" w:sz="4" w:space="0" w:color="auto"/>
              <w:right w:val="single" w:sz="4" w:space="0" w:color="auto"/>
            </w:tcBorders>
            <w:shd w:val="clear" w:color="000000" w:fill="8EA9DB"/>
            <w:noWrap/>
            <w:vAlign w:val="center"/>
            <w:hideMark/>
          </w:tcPr>
          <w:p w14:paraId="457BA079" w14:textId="00D21F4C" w:rsidR="00353504" w:rsidRPr="005A64CC" w:rsidRDefault="007647CA" w:rsidP="00353504">
            <w:pPr>
              <w:spacing w:after="0" w:line="240" w:lineRule="auto"/>
              <w:rPr>
                <w:rFonts w:ascii="Arial" w:eastAsia="Times New Roman" w:hAnsi="Arial" w:cs="Arial"/>
                <w:color w:val="000000"/>
                <w:sz w:val="20"/>
                <w:szCs w:val="20"/>
                <w:lang w:eastAsia="en-GB"/>
              </w:rPr>
            </w:pPr>
            <w:r w:rsidRPr="007647CA">
              <w:rPr>
                <w:rFonts w:ascii="Arial" w:eastAsia="Times New Roman" w:hAnsi="Arial" w:cs="Arial"/>
                <w:color w:val="000000"/>
                <w:sz w:val="20"/>
                <w:szCs w:val="20"/>
                <w:lang w:eastAsia="en-GB"/>
              </w:rPr>
              <w:t>Refreshments and exhibition PCRS-UK 5 (Ironbridge 2 and 3)</w:t>
            </w:r>
          </w:p>
        </w:tc>
      </w:tr>
      <w:tr w:rsidR="00353504" w:rsidRPr="005A64CC" w14:paraId="2602B79B" w14:textId="77777777" w:rsidTr="00DC4004">
        <w:trPr>
          <w:trHeight w:val="66"/>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2A589DC"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1115-1200</w:t>
            </w:r>
          </w:p>
        </w:tc>
        <w:tc>
          <w:tcPr>
            <w:tcW w:w="2329" w:type="dxa"/>
            <w:tcBorders>
              <w:top w:val="single" w:sz="4" w:space="0" w:color="auto"/>
              <w:left w:val="nil"/>
              <w:bottom w:val="single" w:sz="4" w:space="0" w:color="auto"/>
              <w:right w:val="single" w:sz="4" w:space="0" w:color="auto"/>
            </w:tcBorders>
            <w:shd w:val="clear" w:color="000000" w:fill="D9E1F2"/>
            <w:vAlign w:val="center"/>
            <w:hideMark/>
          </w:tcPr>
          <w:p w14:paraId="63A68680" w14:textId="76468DD4"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 xml:space="preserve">How sick is the child? Croup, bronchiolitis and </w:t>
            </w:r>
            <w:r w:rsidR="00313634">
              <w:rPr>
                <w:rFonts w:ascii="Arial" w:eastAsia="Times New Roman" w:hAnsi="Arial" w:cs="Arial"/>
                <w:b/>
                <w:color w:val="000000"/>
                <w:sz w:val="20"/>
                <w:szCs w:val="20"/>
                <w:lang w:eastAsia="en-GB"/>
              </w:rPr>
              <w:t>p</w:t>
            </w:r>
            <w:r w:rsidRPr="005A64CC">
              <w:rPr>
                <w:rFonts w:ascii="Arial" w:eastAsia="Times New Roman" w:hAnsi="Arial" w:cs="Arial"/>
                <w:b/>
                <w:color w:val="000000"/>
                <w:sz w:val="20"/>
                <w:szCs w:val="20"/>
                <w:lang w:eastAsia="en-GB"/>
              </w:rPr>
              <w:t>aediatric respiratory infections - when to refer</w:t>
            </w:r>
          </w:p>
          <w:p w14:paraId="0682C494"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Duncan Keeley</w:t>
            </w:r>
          </w:p>
          <w:p w14:paraId="61BC20B4" w14:textId="40249C34" w:rsidR="00353504" w:rsidRPr="005A64CC" w:rsidRDefault="00353504"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Speaker: Andrew Bush</w:t>
            </w:r>
          </w:p>
        </w:tc>
        <w:tc>
          <w:tcPr>
            <w:tcW w:w="2330" w:type="dxa"/>
            <w:tcBorders>
              <w:top w:val="single" w:sz="4" w:space="0" w:color="auto"/>
              <w:left w:val="nil"/>
              <w:bottom w:val="single" w:sz="4" w:space="0" w:color="auto"/>
              <w:right w:val="single" w:sz="4" w:space="0" w:color="auto"/>
            </w:tcBorders>
            <w:shd w:val="clear" w:color="000000" w:fill="FCE4D6"/>
            <w:vAlign w:val="center"/>
            <w:hideMark/>
          </w:tcPr>
          <w:p w14:paraId="093F8969"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Learning from the National COPD Audit</w:t>
            </w:r>
          </w:p>
          <w:p w14:paraId="658749D3"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Melissa Canavan</w:t>
            </w:r>
          </w:p>
          <w:p w14:paraId="122804D6" w14:textId="2707B374"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1) Working towards the ideal COPD value pyramid: allocating resources across a Local Health Board, Rebecca Richards and Patrick FloodPage</w:t>
            </w:r>
          </w:p>
          <w:p w14:paraId="244E4FC6" w14:textId="2BEAB0CE" w:rsidR="00353504" w:rsidRPr="005A64CC" w:rsidRDefault="00353504"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2) Quality Improvement in Wales - better diagnosis, better access to high value care for COPD, Simon Barry</w:t>
            </w:r>
          </w:p>
        </w:tc>
        <w:tc>
          <w:tcPr>
            <w:tcW w:w="3215" w:type="dxa"/>
            <w:tcBorders>
              <w:top w:val="single" w:sz="4" w:space="0" w:color="auto"/>
              <w:left w:val="nil"/>
              <w:bottom w:val="single" w:sz="4" w:space="0" w:color="auto"/>
              <w:right w:val="single" w:sz="4" w:space="0" w:color="auto"/>
            </w:tcBorders>
            <w:shd w:val="clear" w:color="000000" w:fill="FFF2CC"/>
            <w:vAlign w:val="center"/>
            <w:hideMark/>
          </w:tcPr>
          <w:p w14:paraId="05DB9509" w14:textId="77777777" w:rsidR="00353504"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Implementation of asthma self-management</w:t>
            </w:r>
          </w:p>
          <w:p w14:paraId="54827868" w14:textId="69094977" w:rsidR="00313634" w:rsidRPr="00313634" w:rsidRDefault="00313634" w:rsidP="00313634">
            <w:pPr>
              <w:spacing w:after="0" w:line="240" w:lineRule="auto"/>
              <w:rPr>
                <w:rFonts w:ascii="Arial" w:eastAsia="Times New Roman" w:hAnsi="Arial" w:cs="Arial"/>
                <w:color w:val="000000"/>
                <w:sz w:val="20"/>
                <w:szCs w:val="20"/>
                <w:lang w:eastAsia="en-GB"/>
              </w:rPr>
            </w:pPr>
            <w:r w:rsidRPr="00313634">
              <w:rPr>
                <w:rFonts w:ascii="Arial" w:eastAsia="Times New Roman" w:hAnsi="Arial" w:cs="Arial"/>
                <w:color w:val="000000"/>
                <w:sz w:val="20"/>
                <w:szCs w:val="20"/>
                <w:lang w:eastAsia="en-GB"/>
              </w:rPr>
              <w:t>S29 - Implementing improved asthma self-management as routine treatment (IMP2ART): Exploring patient and carer perspectives - Luke Daines</w:t>
            </w:r>
          </w:p>
          <w:p w14:paraId="2C5219D4" w14:textId="77777777" w:rsidR="00313634" w:rsidRPr="00313634" w:rsidRDefault="00313634" w:rsidP="00313634">
            <w:pPr>
              <w:spacing w:after="0" w:line="240" w:lineRule="auto"/>
              <w:rPr>
                <w:rFonts w:ascii="Arial" w:eastAsia="Times New Roman" w:hAnsi="Arial" w:cs="Arial"/>
                <w:color w:val="000000"/>
                <w:sz w:val="20"/>
                <w:szCs w:val="20"/>
                <w:lang w:eastAsia="en-GB"/>
              </w:rPr>
            </w:pPr>
            <w:r w:rsidRPr="00313634">
              <w:rPr>
                <w:rFonts w:ascii="Arial" w:eastAsia="Times New Roman" w:hAnsi="Arial" w:cs="Arial"/>
                <w:color w:val="000000"/>
                <w:sz w:val="20"/>
                <w:szCs w:val="20"/>
                <w:lang w:eastAsia="en-GB"/>
              </w:rPr>
              <w:t>S16 - Educating professionals to implement supported self-management: a systematic review from the IMP2ART programme - Hilary Pinnock</w:t>
            </w:r>
          </w:p>
          <w:p w14:paraId="2738BAFB" w14:textId="24545C4F" w:rsidR="00313634" w:rsidRPr="00313634" w:rsidRDefault="00313634" w:rsidP="00313634">
            <w:pPr>
              <w:spacing w:after="0" w:line="240" w:lineRule="auto"/>
              <w:rPr>
                <w:rFonts w:ascii="Arial" w:eastAsia="Times New Roman" w:hAnsi="Arial" w:cs="Arial"/>
                <w:color w:val="000000"/>
                <w:sz w:val="20"/>
                <w:szCs w:val="20"/>
                <w:lang w:eastAsia="en-GB"/>
              </w:rPr>
            </w:pPr>
            <w:r w:rsidRPr="00313634">
              <w:rPr>
                <w:rFonts w:ascii="Arial" w:eastAsia="Times New Roman" w:hAnsi="Arial" w:cs="Arial"/>
                <w:color w:val="000000"/>
                <w:sz w:val="20"/>
                <w:szCs w:val="20"/>
                <w:lang w:eastAsia="en-GB"/>
              </w:rPr>
              <w:t>S15 - IMPlementing IMProved Asthma self-management as Routine Treatment (IMP2ART): Exploring the perspective of clinical professionals and managers - Hilary Pinnock</w:t>
            </w:r>
          </w:p>
          <w:p w14:paraId="6B572416" w14:textId="4669EF2C" w:rsidR="00313634" w:rsidRPr="00313634" w:rsidRDefault="00313634" w:rsidP="00313634">
            <w:pPr>
              <w:spacing w:after="0" w:line="240" w:lineRule="auto"/>
              <w:rPr>
                <w:rFonts w:ascii="Arial" w:eastAsia="Times New Roman" w:hAnsi="Arial" w:cs="Arial"/>
                <w:color w:val="000000"/>
                <w:sz w:val="20"/>
                <w:szCs w:val="20"/>
                <w:lang w:eastAsia="en-GB"/>
              </w:rPr>
            </w:pPr>
            <w:r w:rsidRPr="00313634">
              <w:rPr>
                <w:rFonts w:ascii="Arial" w:eastAsia="Times New Roman" w:hAnsi="Arial" w:cs="Arial"/>
                <w:color w:val="000000"/>
                <w:sz w:val="20"/>
                <w:szCs w:val="20"/>
                <w:lang w:eastAsia="en-GB"/>
              </w:rPr>
              <w:t>S21 - Professional and staff perceptions of financial incentives promoting implementation of asthma self-management: a qualitative study in Northern Ireland primary care practices - Tracy Jackson</w:t>
            </w:r>
          </w:p>
        </w:tc>
        <w:tc>
          <w:tcPr>
            <w:tcW w:w="415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91052F0"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14:paraId="524A66E0"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Pulmonary rehabilitation: let's all do it*</w:t>
            </w:r>
          </w:p>
          <w:p w14:paraId="0B59873B" w14:textId="04F13483" w:rsidR="00353504" w:rsidRPr="005A64CC" w:rsidRDefault="00353504"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Co-facilitators: Kelly Redden-Rowley and Sally King</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14:paraId="04A58C79" w14:textId="77777777" w:rsidR="00353504" w:rsidRPr="005A64CC" w:rsidRDefault="00353504" w:rsidP="00353504">
            <w:pPr>
              <w:spacing w:after="0" w:line="240" w:lineRule="auto"/>
              <w:rPr>
                <w:rFonts w:ascii="Arial" w:eastAsia="Times New Roman" w:hAnsi="Arial" w:cs="Arial"/>
                <w:b/>
                <w:color w:val="000000"/>
                <w:sz w:val="20"/>
                <w:szCs w:val="20"/>
                <w:lang w:eastAsia="en-GB"/>
              </w:rPr>
            </w:pPr>
            <w:r w:rsidRPr="005A64CC">
              <w:rPr>
                <w:rFonts w:ascii="Arial" w:eastAsia="Times New Roman" w:hAnsi="Arial" w:cs="Arial"/>
                <w:b/>
                <w:color w:val="000000"/>
                <w:sz w:val="20"/>
                <w:szCs w:val="20"/>
                <w:lang w:eastAsia="en-GB"/>
              </w:rPr>
              <w:t>Inhaler technique: check yours*</w:t>
            </w:r>
          </w:p>
          <w:p w14:paraId="5E0AAD9C" w14:textId="77777777" w:rsidR="00353504" w:rsidRPr="005A64CC" w:rsidRDefault="00353504" w:rsidP="003535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Chair: Val Gerrard</w:t>
            </w:r>
          </w:p>
          <w:p w14:paraId="5AB32797" w14:textId="17ECFAE7" w:rsidR="00353504" w:rsidRPr="005A64CC" w:rsidRDefault="00353504" w:rsidP="00DC4004">
            <w:pPr>
              <w:spacing w:after="0" w:line="240" w:lineRule="auto"/>
              <w:rPr>
                <w:rFonts w:ascii="Arial" w:eastAsia="Times New Roman" w:hAnsi="Arial" w:cs="Arial"/>
                <w:color w:val="000000"/>
                <w:sz w:val="20"/>
                <w:szCs w:val="20"/>
                <w:lang w:eastAsia="en-GB"/>
              </w:rPr>
            </w:pPr>
            <w:r w:rsidRPr="005A64CC">
              <w:rPr>
                <w:rFonts w:ascii="Arial" w:eastAsia="Times New Roman" w:hAnsi="Arial" w:cs="Arial"/>
                <w:color w:val="000000"/>
                <w:sz w:val="20"/>
                <w:szCs w:val="20"/>
                <w:lang w:eastAsia="en-GB"/>
              </w:rPr>
              <w:t>Facilitator​​: Anna Murphy</w:t>
            </w:r>
          </w:p>
        </w:tc>
      </w:tr>
      <w:tr w:rsidR="00353504" w:rsidRPr="005A64CC" w14:paraId="28914436" w14:textId="77777777" w:rsidTr="00DC4004">
        <w:trPr>
          <w:trHeight w:val="247"/>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514A706D" w14:textId="2B2876A2" w:rsidR="00353504" w:rsidRPr="005A64CC" w:rsidRDefault="00DC4004" w:rsidP="003535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1200-1300</w:t>
            </w:r>
          </w:p>
        </w:tc>
        <w:tc>
          <w:tcPr>
            <w:tcW w:w="15432" w:type="dxa"/>
            <w:gridSpan w:val="6"/>
            <w:tcBorders>
              <w:top w:val="single" w:sz="4" w:space="0" w:color="auto"/>
              <w:left w:val="nil"/>
              <w:bottom w:val="single" w:sz="4" w:space="0" w:color="auto"/>
              <w:right w:val="single" w:sz="4" w:space="0" w:color="auto"/>
            </w:tcBorders>
            <w:shd w:val="clear" w:color="000000" w:fill="D9E1F2"/>
            <w:noWrap/>
            <w:vAlign w:val="center"/>
          </w:tcPr>
          <w:p w14:paraId="23A2688A" w14:textId="42713CA2" w:rsidR="00353504" w:rsidRPr="005A64CC" w:rsidRDefault="00313634" w:rsidP="007D0379">
            <w:pPr>
              <w:spacing w:after="0" w:line="240" w:lineRule="auto"/>
              <w:rPr>
                <w:rFonts w:ascii="Arial" w:eastAsia="Times New Roman" w:hAnsi="Arial" w:cs="Arial"/>
                <w:color w:val="000000"/>
                <w:sz w:val="20"/>
                <w:szCs w:val="20"/>
                <w:lang w:eastAsia="en-GB"/>
              </w:rPr>
            </w:pPr>
            <w:r w:rsidRPr="00313634">
              <w:rPr>
                <w:rFonts w:ascii="Arial" w:eastAsia="Times New Roman" w:hAnsi="Arial" w:cs="Arial"/>
                <w:b/>
                <w:color w:val="000000"/>
                <w:sz w:val="20"/>
                <w:szCs w:val="20"/>
                <w:lang w:eastAsia="en-GB"/>
              </w:rPr>
              <w:t>Grand Round: misdiagnosis, missed diagnosis and missed opportunities</w:t>
            </w:r>
            <w:r w:rsidRPr="00313634">
              <w:rPr>
                <w:rFonts w:ascii="Arial" w:eastAsia="Times New Roman" w:hAnsi="Arial" w:cs="Arial"/>
                <w:color w:val="000000"/>
                <w:sz w:val="20"/>
                <w:szCs w:val="20"/>
                <w:lang w:eastAsia="en-GB"/>
              </w:rPr>
              <w:t xml:space="preserve"> (case based presentations)</w:t>
            </w:r>
            <w:r w:rsidR="003637A6">
              <w:rPr>
                <w:rFonts w:ascii="Arial" w:eastAsia="Times New Roman" w:hAnsi="Arial" w:cs="Arial"/>
                <w:color w:val="000000"/>
                <w:sz w:val="20"/>
                <w:szCs w:val="20"/>
                <w:lang w:eastAsia="en-GB"/>
              </w:rPr>
              <w:br/>
            </w:r>
            <w:r w:rsidR="003637A6" w:rsidRPr="003637A6">
              <w:rPr>
                <w:rFonts w:ascii="Arial" w:eastAsia="Times New Roman" w:hAnsi="Arial" w:cs="Arial"/>
                <w:color w:val="000000"/>
                <w:sz w:val="20"/>
                <w:szCs w:val="20"/>
                <w:lang w:eastAsia="en-GB"/>
              </w:rPr>
              <w:t>Chair: Iain Small, Facilitators: James Chalmers and Matthew Smith</w:t>
            </w:r>
          </w:p>
        </w:tc>
      </w:tr>
      <w:tr w:rsidR="00313634" w:rsidRPr="005A64CC" w14:paraId="26E1B6F3" w14:textId="77777777" w:rsidTr="00DC4004">
        <w:trPr>
          <w:trHeight w:val="247"/>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747FB99C" w14:textId="4A5BE9A3" w:rsidR="00313634" w:rsidRPr="005A64CC" w:rsidRDefault="00DC4004" w:rsidP="003535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1300-1315</w:t>
            </w:r>
          </w:p>
        </w:tc>
        <w:tc>
          <w:tcPr>
            <w:tcW w:w="15432" w:type="dxa"/>
            <w:gridSpan w:val="6"/>
            <w:tcBorders>
              <w:top w:val="single" w:sz="4" w:space="0" w:color="auto"/>
              <w:left w:val="nil"/>
              <w:bottom w:val="single" w:sz="4" w:space="0" w:color="auto"/>
              <w:right w:val="single" w:sz="4" w:space="0" w:color="auto"/>
            </w:tcBorders>
            <w:shd w:val="clear" w:color="000000" w:fill="D9E1F2"/>
            <w:noWrap/>
            <w:vAlign w:val="center"/>
          </w:tcPr>
          <w:p w14:paraId="63008B02" w14:textId="2B9E5D3A" w:rsidR="00313634" w:rsidRPr="005A64CC" w:rsidRDefault="00313634" w:rsidP="00313634">
            <w:pPr>
              <w:spacing w:after="0" w:line="240" w:lineRule="auto"/>
              <w:rPr>
                <w:rFonts w:ascii="Arial" w:eastAsia="Times New Roman" w:hAnsi="Arial" w:cs="Arial"/>
                <w:b/>
                <w:color w:val="000000"/>
                <w:sz w:val="20"/>
                <w:szCs w:val="20"/>
                <w:lang w:eastAsia="en-GB"/>
              </w:rPr>
            </w:pPr>
            <w:r w:rsidRPr="00313634">
              <w:rPr>
                <w:rFonts w:ascii="Arial" w:eastAsia="Times New Roman" w:hAnsi="Arial" w:cs="Arial"/>
                <w:b/>
                <w:color w:val="000000"/>
                <w:sz w:val="20"/>
                <w:szCs w:val="20"/>
                <w:lang w:eastAsia="en-GB"/>
              </w:rPr>
              <w:t>The best of pri</w:t>
            </w:r>
            <w:r>
              <w:rPr>
                <w:rFonts w:ascii="Arial" w:eastAsia="Times New Roman" w:hAnsi="Arial" w:cs="Arial"/>
                <w:b/>
                <w:color w:val="000000"/>
                <w:sz w:val="20"/>
                <w:szCs w:val="20"/>
                <w:lang w:eastAsia="en-GB"/>
              </w:rPr>
              <w:t>mary care respiratory research</w:t>
            </w:r>
            <w:r w:rsidRPr="00313634">
              <w:rPr>
                <w:rFonts w:ascii="Arial" w:eastAsia="Times New Roman" w:hAnsi="Arial" w:cs="Arial"/>
                <w:color w:val="000000"/>
                <w:sz w:val="20"/>
                <w:szCs w:val="20"/>
                <w:lang w:eastAsia="en-GB"/>
              </w:rPr>
              <w:t xml:space="preserve"> presentation of the </w:t>
            </w:r>
            <w:r w:rsidRPr="00313634">
              <w:rPr>
                <w:rFonts w:ascii="Arial" w:eastAsia="Times New Roman" w:hAnsi="Arial" w:cs="Arial"/>
                <w:i/>
                <w:color w:val="000000"/>
                <w:sz w:val="20"/>
                <w:szCs w:val="20"/>
                <w:lang w:eastAsia="en-GB"/>
              </w:rPr>
              <w:t>npj Primary Care Respiratory Medicine</w:t>
            </w:r>
            <w:r w:rsidRPr="00313634">
              <w:rPr>
                <w:rFonts w:ascii="Arial" w:eastAsia="Times New Roman" w:hAnsi="Arial" w:cs="Arial"/>
                <w:color w:val="000000"/>
                <w:sz w:val="20"/>
                <w:szCs w:val="20"/>
                <w:lang w:eastAsia="en-GB"/>
              </w:rPr>
              <w:t xml:space="preserve"> winning abstract</w:t>
            </w:r>
          </w:p>
        </w:tc>
      </w:tr>
      <w:tr w:rsidR="00313634" w:rsidRPr="005A64CC" w14:paraId="2A4BBA6E" w14:textId="77777777" w:rsidTr="00DC4004">
        <w:trPr>
          <w:trHeight w:val="247"/>
          <w:jc w:val="center"/>
        </w:trPr>
        <w:tc>
          <w:tcPr>
            <w:tcW w:w="773" w:type="dxa"/>
            <w:tcBorders>
              <w:top w:val="single" w:sz="4" w:space="0" w:color="auto"/>
              <w:left w:val="single" w:sz="4" w:space="0" w:color="auto"/>
              <w:bottom w:val="single" w:sz="4" w:space="0" w:color="auto"/>
              <w:right w:val="single" w:sz="4" w:space="0" w:color="auto"/>
            </w:tcBorders>
            <w:shd w:val="clear" w:color="000000" w:fill="D9E1F2"/>
            <w:noWrap/>
            <w:vAlign w:val="center"/>
          </w:tcPr>
          <w:p w14:paraId="026A8CD7" w14:textId="143B10F8" w:rsidR="00313634" w:rsidRPr="005A64CC" w:rsidRDefault="00DC4004" w:rsidP="003637A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1315-1330</w:t>
            </w:r>
          </w:p>
        </w:tc>
        <w:tc>
          <w:tcPr>
            <w:tcW w:w="15432" w:type="dxa"/>
            <w:gridSpan w:val="6"/>
            <w:tcBorders>
              <w:top w:val="single" w:sz="4" w:space="0" w:color="auto"/>
              <w:left w:val="nil"/>
              <w:bottom w:val="single" w:sz="4" w:space="0" w:color="auto"/>
              <w:right w:val="single" w:sz="4" w:space="0" w:color="auto"/>
            </w:tcBorders>
            <w:shd w:val="clear" w:color="000000" w:fill="D9E1F2"/>
            <w:noWrap/>
            <w:vAlign w:val="center"/>
          </w:tcPr>
          <w:p w14:paraId="4CA9D48B" w14:textId="078E0EDB" w:rsidR="00313634" w:rsidRPr="005A64CC" w:rsidRDefault="00313634" w:rsidP="00313634">
            <w:pPr>
              <w:spacing w:after="0" w:line="240" w:lineRule="auto"/>
              <w:rPr>
                <w:rFonts w:ascii="Arial" w:eastAsia="Times New Roman" w:hAnsi="Arial" w:cs="Arial"/>
                <w:b/>
                <w:color w:val="000000"/>
                <w:sz w:val="20"/>
                <w:szCs w:val="20"/>
                <w:lang w:eastAsia="en-GB"/>
              </w:rPr>
            </w:pPr>
            <w:r w:rsidRPr="00313634">
              <w:rPr>
                <w:rFonts w:ascii="Arial" w:eastAsia="Times New Roman" w:hAnsi="Arial" w:cs="Arial"/>
                <w:b/>
                <w:color w:val="000000"/>
                <w:sz w:val="20"/>
                <w:szCs w:val="20"/>
                <w:lang w:eastAsia="en-GB"/>
              </w:rPr>
              <w:t xml:space="preserve">Inspiring lifelong change </w:t>
            </w:r>
            <w:r w:rsidRPr="00313634">
              <w:rPr>
                <w:rFonts w:ascii="Arial" w:eastAsia="Times New Roman" w:hAnsi="Arial" w:cs="Arial"/>
                <w:color w:val="000000"/>
                <w:sz w:val="20"/>
                <w:szCs w:val="20"/>
                <w:lang w:eastAsia="en-GB"/>
              </w:rPr>
              <w:t>concluding remarks from the PCRS-UK Chair</w:t>
            </w:r>
          </w:p>
        </w:tc>
      </w:tr>
    </w:tbl>
    <w:p w14:paraId="6621B485" w14:textId="77777777" w:rsidR="00BF3695" w:rsidRPr="005A64CC" w:rsidRDefault="00BF3695" w:rsidP="00085F42">
      <w:pPr>
        <w:rPr>
          <w:rFonts w:ascii="Arial" w:hAnsi="Arial" w:cs="Arial"/>
        </w:rPr>
      </w:pPr>
    </w:p>
    <w:p w14:paraId="2EE17AA6" w14:textId="5339CE79" w:rsidR="008D381F" w:rsidRPr="005A64CC" w:rsidRDefault="008D381F" w:rsidP="00085F42">
      <w:pPr>
        <w:rPr>
          <w:rFonts w:ascii="Arial" w:hAnsi="Arial" w:cs="Arial"/>
        </w:rPr>
      </w:pPr>
      <w:r w:rsidRPr="005A64CC">
        <w:rPr>
          <w:rFonts w:ascii="Arial" w:hAnsi="Arial" w:cs="Arial"/>
        </w:rPr>
        <w:t>*sessions repeated twice on programme</w:t>
      </w:r>
    </w:p>
    <w:sectPr w:rsidR="008D381F" w:rsidRPr="005A64CC" w:rsidSect="00C57D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A833" w14:textId="77777777" w:rsidR="00C032EC" w:rsidRDefault="00C032EC" w:rsidP="00C57D83">
      <w:pPr>
        <w:spacing w:after="0" w:line="240" w:lineRule="auto"/>
      </w:pPr>
      <w:r>
        <w:separator/>
      </w:r>
    </w:p>
  </w:endnote>
  <w:endnote w:type="continuationSeparator" w:id="0">
    <w:p w14:paraId="1184C56B" w14:textId="77777777" w:rsidR="00C032EC" w:rsidRDefault="00C032EC" w:rsidP="00C5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9E6F" w14:textId="77777777" w:rsidR="00701BB0" w:rsidRDefault="00701BB0" w:rsidP="001D7658">
    <w:pPr>
      <w:pStyle w:val="Footer"/>
      <w:jc w:val="center"/>
      <w:rPr>
        <w:rFonts w:ascii="Arial" w:hAnsi="Arial" w:cs="Arial"/>
        <w:b/>
        <w:color w:val="44546A" w:themeColor="text2"/>
        <w:sz w:val="20"/>
      </w:rPr>
    </w:pPr>
  </w:p>
  <w:p w14:paraId="34204FC4" w14:textId="77777777" w:rsidR="001D7658" w:rsidRPr="00701BB0" w:rsidRDefault="007B3013" w:rsidP="001D7658">
    <w:pPr>
      <w:pStyle w:val="Footer"/>
      <w:jc w:val="center"/>
      <w:rPr>
        <w:rFonts w:ascii="Arial" w:hAnsi="Arial" w:cs="Arial"/>
        <w:b/>
        <w:color w:val="44546A" w:themeColor="text2"/>
        <w:sz w:val="20"/>
      </w:rPr>
    </w:pPr>
    <w:r w:rsidRPr="00701BB0">
      <w:rPr>
        <w:rFonts w:ascii="Arial" w:hAnsi="Arial" w:cs="Arial"/>
        <w:b/>
        <w:color w:val="44546A" w:themeColor="text2"/>
        <w:sz w:val="20"/>
      </w:rPr>
      <w:t>PCRS-UK reserves the right to change the conference programme without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AEEAA" w14:textId="77777777" w:rsidR="00C032EC" w:rsidRDefault="00C032EC" w:rsidP="00C57D83">
      <w:pPr>
        <w:spacing w:after="0" w:line="240" w:lineRule="auto"/>
      </w:pPr>
      <w:r>
        <w:separator/>
      </w:r>
    </w:p>
  </w:footnote>
  <w:footnote w:type="continuationSeparator" w:id="0">
    <w:p w14:paraId="0F959FEF" w14:textId="77777777" w:rsidR="00C032EC" w:rsidRDefault="00C032EC" w:rsidP="00C57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791D" w14:textId="77777777" w:rsidR="00C57D83" w:rsidRPr="00701BB0" w:rsidRDefault="00C57D83" w:rsidP="00C57D83">
    <w:pPr>
      <w:pStyle w:val="Header"/>
      <w:jc w:val="center"/>
      <w:rPr>
        <w:rFonts w:ascii="Arial" w:hAnsi="Arial" w:cs="Arial"/>
        <w:b/>
        <w:sz w:val="24"/>
      </w:rPr>
    </w:pPr>
    <w:r w:rsidRPr="00701BB0">
      <w:rPr>
        <w:rFonts w:ascii="Arial" w:eastAsia="Times New Roman" w:hAnsi="Arial" w:cs="Arial"/>
        <w:noProof/>
        <w:color w:val="000000"/>
        <w:sz w:val="24"/>
        <w:lang w:eastAsia="en-GB"/>
      </w:rPr>
      <w:drawing>
        <wp:anchor distT="0" distB="0" distL="114300" distR="114300" simplePos="0" relativeHeight="251657216" behindDoc="1" locked="0" layoutInCell="1" allowOverlap="1" wp14:anchorId="14E2E55A" wp14:editId="5F855ED9">
          <wp:simplePos x="0" y="0"/>
          <wp:positionH relativeFrom="column">
            <wp:posOffset>8953500</wp:posOffset>
          </wp:positionH>
          <wp:positionV relativeFrom="paragraph">
            <wp:posOffset>-259080</wp:posOffset>
          </wp:positionV>
          <wp:extent cx="723900" cy="7239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anchor>
      </w:drawing>
    </w:r>
    <w:r w:rsidRPr="00701BB0">
      <w:rPr>
        <w:rFonts w:ascii="Arial" w:hAnsi="Arial" w:cs="Arial"/>
        <w:b/>
        <w:sz w:val="24"/>
      </w:rPr>
      <w:t>Beyond the respiratory consultation: inspiring lifelong change</w:t>
    </w:r>
  </w:p>
  <w:p w14:paraId="51203815" w14:textId="77777777" w:rsidR="00C57D83" w:rsidRPr="00701BB0" w:rsidRDefault="00C57D83" w:rsidP="00C57D83">
    <w:pPr>
      <w:pStyle w:val="Header"/>
      <w:jc w:val="center"/>
      <w:rPr>
        <w:rFonts w:ascii="Arial" w:hAnsi="Arial" w:cs="Arial"/>
        <w:sz w:val="24"/>
      </w:rPr>
    </w:pPr>
    <w:r w:rsidRPr="00701BB0">
      <w:rPr>
        <w:rFonts w:ascii="Arial" w:hAnsi="Arial" w:cs="Arial"/>
        <w:sz w:val="24"/>
      </w:rPr>
      <w:t>The International Centre, Telford, 2</w:t>
    </w:r>
    <w:r w:rsidR="00F65D79" w:rsidRPr="00701BB0">
      <w:rPr>
        <w:rFonts w:ascii="Arial" w:hAnsi="Arial" w:cs="Arial"/>
        <w:sz w:val="24"/>
      </w:rPr>
      <w:t>8</w:t>
    </w:r>
    <w:r w:rsidRPr="00701BB0">
      <w:rPr>
        <w:rFonts w:ascii="Arial" w:hAnsi="Arial" w:cs="Arial"/>
        <w:sz w:val="24"/>
      </w:rPr>
      <w:t>-30 September 2017</w:t>
    </w:r>
  </w:p>
  <w:p w14:paraId="78933E03" w14:textId="77777777" w:rsidR="00435FAE" w:rsidRPr="00701BB0" w:rsidRDefault="00435FAE" w:rsidP="00C57D83">
    <w:pPr>
      <w:pStyle w:val="Header"/>
      <w:jc w:val="center"/>
      <w:rPr>
        <w:rFonts w:ascii="Arial" w:hAnsi="Arial" w:cs="Arial"/>
        <w:sz w:val="24"/>
      </w:rPr>
    </w:pPr>
  </w:p>
  <w:p w14:paraId="1521549C" w14:textId="77777777" w:rsidR="00085F42" w:rsidRPr="00701BB0" w:rsidRDefault="00085F42" w:rsidP="00C57D83">
    <w:pPr>
      <w:pStyle w:val="Header"/>
      <w:jc w:val="center"/>
      <w:rPr>
        <w:rFonts w:ascii="Arial" w:hAnsi="Arial" w:cs="Arial"/>
        <w:sz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83"/>
    <w:rsid w:val="00004D81"/>
    <w:rsid w:val="00066780"/>
    <w:rsid w:val="00085F42"/>
    <w:rsid w:val="000E74C0"/>
    <w:rsid w:val="0010221E"/>
    <w:rsid w:val="00110080"/>
    <w:rsid w:val="00141475"/>
    <w:rsid w:val="0015025C"/>
    <w:rsid w:val="0016006F"/>
    <w:rsid w:val="001D7658"/>
    <w:rsid w:val="00212652"/>
    <w:rsid w:val="00224F57"/>
    <w:rsid w:val="00237F3C"/>
    <w:rsid w:val="002537D2"/>
    <w:rsid w:val="002559A8"/>
    <w:rsid w:val="00291925"/>
    <w:rsid w:val="002930D0"/>
    <w:rsid w:val="002B1659"/>
    <w:rsid w:val="002B5B34"/>
    <w:rsid w:val="002D65CF"/>
    <w:rsid w:val="00313634"/>
    <w:rsid w:val="00353504"/>
    <w:rsid w:val="003637A6"/>
    <w:rsid w:val="0039531A"/>
    <w:rsid w:val="003E11A6"/>
    <w:rsid w:val="0040569A"/>
    <w:rsid w:val="00410EEC"/>
    <w:rsid w:val="00421195"/>
    <w:rsid w:val="00435FAE"/>
    <w:rsid w:val="00464045"/>
    <w:rsid w:val="00471296"/>
    <w:rsid w:val="004733EB"/>
    <w:rsid w:val="004859F1"/>
    <w:rsid w:val="004859F6"/>
    <w:rsid w:val="00497CCC"/>
    <w:rsid w:val="004A52D7"/>
    <w:rsid w:val="004D5AF9"/>
    <w:rsid w:val="004D5D45"/>
    <w:rsid w:val="00531BAD"/>
    <w:rsid w:val="00545DFC"/>
    <w:rsid w:val="00551FFF"/>
    <w:rsid w:val="005872DE"/>
    <w:rsid w:val="005A64CC"/>
    <w:rsid w:val="005B6BF0"/>
    <w:rsid w:val="005D60E5"/>
    <w:rsid w:val="005F41C0"/>
    <w:rsid w:val="00607B38"/>
    <w:rsid w:val="006229CA"/>
    <w:rsid w:val="00624876"/>
    <w:rsid w:val="00625E54"/>
    <w:rsid w:val="00634916"/>
    <w:rsid w:val="00661E9F"/>
    <w:rsid w:val="006655E9"/>
    <w:rsid w:val="0067518F"/>
    <w:rsid w:val="00691F8C"/>
    <w:rsid w:val="006970DC"/>
    <w:rsid w:val="006D0D5E"/>
    <w:rsid w:val="006F1E9F"/>
    <w:rsid w:val="00701BB0"/>
    <w:rsid w:val="00706242"/>
    <w:rsid w:val="00752246"/>
    <w:rsid w:val="00763166"/>
    <w:rsid w:val="007647CA"/>
    <w:rsid w:val="00770BAA"/>
    <w:rsid w:val="00792EF6"/>
    <w:rsid w:val="00795DE8"/>
    <w:rsid w:val="007B3013"/>
    <w:rsid w:val="007D0379"/>
    <w:rsid w:val="007D746D"/>
    <w:rsid w:val="00831885"/>
    <w:rsid w:val="008B17F7"/>
    <w:rsid w:val="008D381F"/>
    <w:rsid w:val="008D3E7D"/>
    <w:rsid w:val="008D66ED"/>
    <w:rsid w:val="008E63FA"/>
    <w:rsid w:val="008F2792"/>
    <w:rsid w:val="009260B5"/>
    <w:rsid w:val="00951491"/>
    <w:rsid w:val="00955A4B"/>
    <w:rsid w:val="0097019A"/>
    <w:rsid w:val="009919A7"/>
    <w:rsid w:val="009A27A0"/>
    <w:rsid w:val="009C1EF4"/>
    <w:rsid w:val="009D3EAB"/>
    <w:rsid w:val="009D7F28"/>
    <w:rsid w:val="00A2352B"/>
    <w:rsid w:val="00A240DA"/>
    <w:rsid w:val="00A91B5D"/>
    <w:rsid w:val="00AD397F"/>
    <w:rsid w:val="00AF1895"/>
    <w:rsid w:val="00AF4DBC"/>
    <w:rsid w:val="00B151FC"/>
    <w:rsid w:val="00B27457"/>
    <w:rsid w:val="00B329E9"/>
    <w:rsid w:val="00B53A5B"/>
    <w:rsid w:val="00B77296"/>
    <w:rsid w:val="00BC2DCA"/>
    <w:rsid w:val="00BC3A43"/>
    <w:rsid w:val="00BC6CFE"/>
    <w:rsid w:val="00BE3212"/>
    <w:rsid w:val="00BF02E0"/>
    <w:rsid w:val="00BF3695"/>
    <w:rsid w:val="00C032EC"/>
    <w:rsid w:val="00C056F3"/>
    <w:rsid w:val="00C0696E"/>
    <w:rsid w:val="00C534A6"/>
    <w:rsid w:val="00C57D83"/>
    <w:rsid w:val="00C67464"/>
    <w:rsid w:val="00C92A82"/>
    <w:rsid w:val="00CA2B78"/>
    <w:rsid w:val="00CB1689"/>
    <w:rsid w:val="00CB5DEF"/>
    <w:rsid w:val="00CD0C0E"/>
    <w:rsid w:val="00D06D6B"/>
    <w:rsid w:val="00D26273"/>
    <w:rsid w:val="00D30B72"/>
    <w:rsid w:val="00D54D7F"/>
    <w:rsid w:val="00D64867"/>
    <w:rsid w:val="00DB4B28"/>
    <w:rsid w:val="00DC4004"/>
    <w:rsid w:val="00DE02D9"/>
    <w:rsid w:val="00DF5D63"/>
    <w:rsid w:val="00E53584"/>
    <w:rsid w:val="00E830E8"/>
    <w:rsid w:val="00ED7E35"/>
    <w:rsid w:val="00F528D4"/>
    <w:rsid w:val="00F65D79"/>
    <w:rsid w:val="00F852DF"/>
    <w:rsid w:val="00FB0D77"/>
    <w:rsid w:val="00FE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5D99BD7"/>
  <w15:docId w15:val="{B308BCAA-60CB-41C5-82C4-755597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D83"/>
  </w:style>
  <w:style w:type="paragraph" w:styleId="Footer">
    <w:name w:val="footer"/>
    <w:basedOn w:val="Normal"/>
    <w:link w:val="FooterChar"/>
    <w:uiPriority w:val="99"/>
    <w:unhideWhenUsed/>
    <w:rsid w:val="00C57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D83"/>
  </w:style>
  <w:style w:type="paragraph" w:styleId="BalloonText">
    <w:name w:val="Balloon Text"/>
    <w:basedOn w:val="Normal"/>
    <w:link w:val="BalloonTextChar"/>
    <w:uiPriority w:val="99"/>
    <w:semiHidden/>
    <w:unhideWhenUsed/>
    <w:rsid w:val="00831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85"/>
    <w:rPr>
      <w:rFonts w:ascii="Segoe UI" w:hAnsi="Segoe UI" w:cs="Segoe UI"/>
      <w:sz w:val="18"/>
      <w:szCs w:val="18"/>
    </w:rPr>
  </w:style>
  <w:style w:type="character" w:styleId="CommentReference">
    <w:name w:val="annotation reference"/>
    <w:basedOn w:val="DefaultParagraphFont"/>
    <w:uiPriority w:val="99"/>
    <w:semiHidden/>
    <w:unhideWhenUsed/>
    <w:rsid w:val="00706242"/>
    <w:rPr>
      <w:sz w:val="16"/>
      <w:szCs w:val="16"/>
    </w:rPr>
  </w:style>
  <w:style w:type="paragraph" w:styleId="CommentText">
    <w:name w:val="annotation text"/>
    <w:basedOn w:val="Normal"/>
    <w:link w:val="CommentTextChar"/>
    <w:uiPriority w:val="99"/>
    <w:semiHidden/>
    <w:unhideWhenUsed/>
    <w:rsid w:val="00706242"/>
    <w:pPr>
      <w:spacing w:line="240" w:lineRule="auto"/>
    </w:pPr>
    <w:rPr>
      <w:sz w:val="20"/>
      <w:szCs w:val="20"/>
    </w:rPr>
  </w:style>
  <w:style w:type="character" w:customStyle="1" w:styleId="CommentTextChar">
    <w:name w:val="Comment Text Char"/>
    <w:basedOn w:val="DefaultParagraphFont"/>
    <w:link w:val="CommentText"/>
    <w:uiPriority w:val="99"/>
    <w:semiHidden/>
    <w:rsid w:val="00706242"/>
    <w:rPr>
      <w:sz w:val="20"/>
      <w:szCs w:val="20"/>
    </w:rPr>
  </w:style>
  <w:style w:type="paragraph" w:styleId="CommentSubject">
    <w:name w:val="annotation subject"/>
    <w:basedOn w:val="CommentText"/>
    <w:next w:val="CommentText"/>
    <w:link w:val="CommentSubjectChar"/>
    <w:uiPriority w:val="99"/>
    <w:semiHidden/>
    <w:unhideWhenUsed/>
    <w:rsid w:val="00706242"/>
    <w:rPr>
      <w:b/>
      <w:bCs/>
    </w:rPr>
  </w:style>
  <w:style w:type="character" w:customStyle="1" w:styleId="CommentSubjectChar">
    <w:name w:val="Comment Subject Char"/>
    <w:basedOn w:val="CommentTextChar"/>
    <w:link w:val="CommentSubject"/>
    <w:uiPriority w:val="99"/>
    <w:semiHidden/>
    <w:rsid w:val="00706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025">
      <w:bodyDiv w:val="1"/>
      <w:marLeft w:val="0"/>
      <w:marRight w:val="0"/>
      <w:marTop w:val="0"/>
      <w:marBottom w:val="0"/>
      <w:divBdr>
        <w:top w:val="none" w:sz="0" w:space="0" w:color="auto"/>
        <w:left w:val="none" w:sz="0" w:space="0" w:color="auto"/>
        <w:bottom w:val="none" w:sz="0" w:space="0" w:color="auto"/>
        <w:right w:val="none" w:sz="0" w:space="0" w:color="auto"/>
      </w:divBdr>
    </w:div>
    <w:div w:id="16271090">
      <w:bodyDiv w:val="1"/>
      <w:marLeft w:val="0"/>
      <w:marRight w:val="0"/>
      <w:marTop w:val="0"/>
      <w:marBottom w:val="0"/>
      <w:divBdr>
        <w:top w:val="none" w:sz="0" w:space="0" w:color="auto"/>
        <w:left w:val="none" w:sz="0" w:space="0" w:color="auto"/>
        <w:bottom w:val="none" w:sz="0" w:space="0" w:color="auto"/>
        <w:right w:val="none" w:sz="0" w:space="0" w:color="auto"/>
      </w:divBdr>
    </w:div>
    <w:div w:id="76681012">
      <w:bodyDiv w:val="1"/>
      <w:marLeft w:val="0"/>
      <w:marRight w:val="0"/>
      <w:marTop w:val="0"/>
      <w:marBottom w:val="0"/>
      <w:divBdr>
        <w:top w:val="none" w:sz="0" w:space="0" w:color="auto"/>
        <w:left w:val="none" w:sz="0" w:space="0" w:color="auto"/>
        <w:bottom w:val="none" w:sz="0" w:space="0" w:color="auto"/>
        <w:right w:val="none" w:sz="0" w:space="0" w:color="auto"/>
      </w:divBdr>
    </w:div>
    <w:div w:id="144664156">
      <w:bodyDiv w:val="1"/>
      <w:marLeft w:val="0"/>
      <w:marRight w:val="0"/>
      <w:marTop w:val="0"/>
      <w:marBottom w:val="0"/>
      <w:divBdr>
        <w:top w:val="none" w:sz="0" w:space="0" w:color="auto"/>
        <w:left w:val="none" w:sz="0" w:space="0" w:color="auto"/>
        <w:bottom w:val="none" w:sz="0" w:space="0" w:color="auto"/>
        <w:right w:val="none" w:sz="0" w:space="0" w:color="auto"/>
      </w:divBdr>
    </w:div>
    <w:div w:id="228812004">
      <w:bodyDiv w:val="1"/>
      <w:marLeft w:val="0"/>
      <w:marRight w:val="0"/>
      <w:marTop w:val="0"/>
      <w:marBottom w:val="0"/>
      <w:divBdr>
        <w:top w:val="none" w:sz="0" w:space="0" w:color="auto"/>
        <w:left w:val="none" w:sz="0" w:space="0" w:color="auto"/>
        <w:bottom w:val="none" w:sz="0" w:space="0" w:color="auto"/>
        <w:right w:val="none" w:sz="0" w:space="0" w:color="auto"/>
      </w:divBdr>
    </w:div>
    <w:div w:id="520051339">
      <w:bodyDiv w:val="1"/>
      <w:marLeft w:val="0"/>
      <w:marRight w:val="0"/>
      <w:marTop w:val="0"/>
      <w:marBottom w:val="0"/>
      <w:divBdr>
        <w:top w:val="none" w:sz="0" w:space="0" w:color="auto"/>
        <w:left w:val="none" w:sz="0" w:space="0" w:color="auto"/>
        <w:bottom w:val="none" w:sz="0" w:space="0" w:color="auto"/>
        <w:right w:val="none" w:sz="0" w:space="0" w:color="auto"/>
      </w:divBdr>
    </w:div>
    <w:div w:id="807941485">
      <w:bodyDiv w:val="1"/>
      <w:marLeft w:val="0"/>
      <w:marRight w:val="0"/>
      <w:marTop w:val="0"/>
      <w:marBottom w:val="0"/>
      <w:divBdr>
        <w:top w:val="none" w:sz="0" w:space="0" w:color="auto"/>
        <w:left w:val="none" w:sz="0" w:space="0" w:color="auto"/>
        <w:bottom w:val="none" w:sz="0" w:space="0" w:color="auto"/>
        <w:right w:val="none" w:sz="0" w:space="0" w:color="auto"/>
      </w:divBdr>
    </w:div>
    <w:div w:id="949315008">
      <w:bodyDiv w:val="1"/>
      <w:marLeft w:val="0"/>
      <w:marRight w:val="0"/>
      <w:marTop w:val="0"/>
      <w:marBottom w:val="0"/>
      <w:divBdr>
        <w:top w:val="none" w:sz="0" w:space="0" w:color="auto"/>
        <w:left w:val="none" w:sz="0" w:space="0" w:color="auto"/>
        <w:bottom w:val="none" w:sz="0" w:space="0" w:color="auto"/>
        <w:right w:val="none" w:sz="0" w:space="0" w:color="auto"/>
      </w:divBdr>
    </w:div>
    <w:div w:id="960383642">
      <w:bodyDiv w:val="1"/>
      <w:marLeft w:val="0"/>
      <w:marRight w:val="0"/>
      <w:marTop w:val="0"/>
      <w:marBottom w:val="0"/>
      <w:divBdr>
        <w:top w:val="none" w:sz="0" w:space="0" w:color="auto"/>
        <w:left w:val="none" w:sz="0" w:space="0" w:color="auto"/>
        <w:bottom w:val="none" w:sz="0" w:space="0" w:color="auto"/>
        <w:right w:val="none" w:sz="0" w:space="0" w:color="auto"/>
      </w:divBdr>
    </w:div>
    <w:div w:id="965504012">
      <w:bodyDiv w:val="1"/>
      <w:marLeft w:val="0"/>
      <w:marRight w:val="0"/>
      <w:marTop w:val="0"/>
      <w:marBottom w:val="0"/>
      <w:divBdr>
        <w:top w:val="none" w:sz="0" w:space="0" w:color="auto"/>
        <w:left w:val="none" w:sz="0" w:space="0" w:color="auto"/>
        <w:bottom w:val="none" w:sz="0" w:space="0" w:color="auto"/>
        <w:right w:val="none" w:sz="0" w:space="0" w:color="auto"/>
      </w:divBdr>
    </w:div>
    <w:div w:id="968557457">
      <w:bodyDiv w:val="1"/>
      <w:marLeft w:val="0"/>
      <w:marRight w:val="0"/>
      <w:marTop w:val="0"/>
      <w:marBottom w:val="0"/>
      <w:divBdr>
        <w:top w:val="none" w:sz="0" w:space="0" w:color="auto"/>
        <w:left w:val="none" w:sz="0" w:space="0" w:color="auto"/>
        <w:bottom w:val="none" w:sz="0" w:space="0" w:color="auto"/>
        <w:right w:val="none" w:sz="0" w:space="0" w:color="auto"/>
      </w:divBdr>
    </w:div>
    <w:div w:id="992444001">
      <w:bodyDiv w:val="1"/>
      <w:marLeft w:val="0"/>
      <w:marRight w:val="0"/>
      <w:marTop w:val="0"/>
      <w:marBottom w:val="0"/>
      <w:divBdr>
        <w:top w:val="none" w:sz="0" w:space="0" w:color="auto"/>
        <w:left w:val="none" w:sz="0" w:space="0" w:color="auto"/>
        <w:bottom w:val="none" w:sz="0" w:space="0" w:color="auto"/>
        <w:right w:val="none" w:sz="0" w:space="0" w:color="auto"/>
      </w:divBdr>
    </w:div>
    <w:div w:id="1106191148">
      <w:bodyDiv w:val="1"/>
      <w:marLeft w:val="0"/>
      <w:marRight w:val="0"/>
      <w:marTop w:val="0"/>
      <w:marBottom w:val="0"/>
      <w:divBdr>
        <w:top w:val="none" w:sz="0" w:space="0" w:color="auto"/>
        <w:left w:val="none" w:sz="0" w:space="0" w:color="auto"/>
        <w:bottom w:val="none" w:sz="0" w:space="0" w:color="auto"/>
        <w:right w:val="none" w:sz="0" w:space="0" w:color="auto"/>
      </w:divBdr>
      <w:divsChild>
        <w:div w:id="1865628169">
          <w:marLeft w:val="0"/>
          <w:marRight w:val="0"/>
          <w:marTop w:val="0"/>
          <w:marBottom w:val="0"/>
          <w:divBdr>
            <w:top w:val="none" w:sz="0" w:space="0" w:color="auto"/>
            <w:left w:val="none" w:sz="0" w:space="0" w:color="auto"/>
            <w:bottom w:val="none" w:sz="0" w:space="0" w:color="auto"/>
            <w:right w:val="none" w:sz="0" w:space="0" w:color="auto"/>
          </w:divBdr>
          <w:divsChild>
            <w:div w:id="136606210">
              <w:marLeft w:val="0"/>
              <w:marRight w:val="0"/>
              <w:marTop w:val="0"/>
              <w:marBottom w:val="0"/>
              <w:divBdr>
                <w:top w:val="none" w:sz="0" w:space="0" w:color="auto"/>
                <w:left w:val="none" w:sz="0" w:space="0" w:color="auto"/>
                <w:bottom w:val="none" w:sz="0" w:space="0" w:color="auto"/>
                <w:right w:val="none" w:sz="0" w:space="0" w:color="auto"/>
              </w:divBdr>
            </w:div>
            <w:div w:id="965351412">
              <w:marLeft w:val="0"/>
              <w:marRight w:val="0"/>
              <w:marTop w:val="0"/>
              <w:marBottom w:val="0"/>
              <w:divBdr>
                <w:top w:val="none" w:sz="0" w:space="0" w:color="auto"/>
                <w:left w:val="none" w:sz="0" w:space="0" w:color="auto"/>
                <w:bottom w:val="none" w:sz="0" w:space="0" w:color="auto"/>
                <w:right w:val="none" w:sz="0" w:space="0" w:color="auto"/>
              </w:divBdr>
              <w:divsChild>
                <w:div w:id="1739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7370">
      <w:bodyDiv w:val="1"/>
      <w:marLeft w:val="0"/>
      <w:marRight w:val="0"/>
      <w:marTop w:val="0"/>
      <w:marBottom w:val="0"/>
      <w:divBdr>
        <w:top w:val="none" w:sz="0" w:space="0" w:color="auto"/>
        <w:left w:val="none" w:sz="0" w:space="0" w:color="auto"/>
        <w:bottom w:val="none" w:sz="0" w:space="0" w:color="auto"/>
        <w:right w:val="none" w:sz="0" w:space="0" w:color="auto"/>
      </w:divBdr>
    </w:div>
    <w:div w:id="1430158532">
      <w:bodyDiv w:val="1"/>
      <w:marLeft w:val="0"/>
      <w:marRight w:val="0"/>
      <w:marTop w:val="0"/>
      <w:marBottom w:val="0"/>
      <w:divBdr>
        <w:top w:val="none" w:sz="0" w:space="0" w:color="auto"/>
        <w:left w:val="none" w:sz="0" w:space="0" w:color="auto"/>
        <w:bottom w:val="none" w:sz="0" w:space="0" w:color="auto"/>
        <w:right w:val="none" w:sz="0" w:space="0" w:color="auto"/>
      </w:divBdr>
    </w:div>
    <w:div w:id="1442721122">
      <w:bodyDiv w:val="1"/>
      <w:marLeft w:val="0"/>
      <w:marRight w:val="0"/>
      <w:marTop w:val="0"/>
      <w:marBottom w:val="0"/>
      <w:divBdr>
        <w:top w:val="none" w:sz="0" w:space="0" w:color="auto"/>
        <w:left w:val="none" w:sz="0" w:space="0" w:color="auto"/>
        <w:bottom w:val="none" w:sz="0" w:space="0" w:color="auto"/>
        <w:right w:val="none" w:sz="0" w:space="0" w:color="auto"/>
      </w:divBdr>
    </w:div>
    <w:div w:id="1551766360">
      <w:bodyDiv w:val="1"/>
      <w:marLeft w:val="0"/>
      <w:marRight w:val="0"/>
      <w:marTop w:val="0"/>
      <w:marBottom w:val="0"/>
      <w:divBdr>
        <w:top w:val="none" w:sz="0" w:space="0" w:color="auto"/>
        <w:left w:val="none" w:sz="0" w:space="0" w:color="auto"/>
        <w:bottom w:val="none" w:sz="0" w:space="0" w:color="auto"/>
        <w:right w:val="none" w:sz="0" w:space="0" w:color="auto"/>
      </w:divBdr>
    </w:div>
    <w:div w:id="1713505543">
      <w:bodyDiv w:val="1"/>
      <w:marLeft w:val="0"/>
      <w:marRight w:val="0"/>
      <w:marTop w:val="0"/>
      <w:marBottom w:val="0"/>
      <w:divBdr>
        <w:top w:val="none" w:sz="0" w:space="0" w:color="auto"/>
        <w:left w:val="none" w:sz="0" w:space="0" w:color="auto"/>
        <w:bottom w:val="none" w:sz="0" w:space="0" w:color="auto"/>
        <w:right w:val="none" w:sz="0" w:space="0" w:color="auto"/>
      </w:divBdr>
    </w:div>
    <w:div w:id="1927575248">
      <w:bodyDiv w:val="1"/>
      <w:marLeft w:val="0"/>
      <w:marRight w:val="0"/>
      <w:marTop w:val="0"/>
      <w:marBottom w:val="0"/>
      <w:divBdr>
        <w:top w:val="none" w:sz="0" w:space="0" w:color="auto"/>
        <w:left w:val="none" w:sz="0" w:space="0" w:color="auto"/>
        <w:bottom w:val="none" w:sz="0" w:space="0" w:color="auto"/>
        <w:right w:val="none" w:sz="0" w:space="0" w:color="auto"/>
      </w:divBdr>
      <w:divsChild>
        <w:div w:id="2033526660">
          <w:marLeft w:val="0"/>
          <w:marRight w:val="0"/>
          <w:marTop w:val="0"/>
          <w:marBottom w:val="0"/>
          <w:divBdr>
            <w:top w:val="none" w:sz="0" w:space="0" w:color="auto"/>
            <w:left w:val="none" w:sz="0" w:space="0" w:color="auto"/>
            <w:bottom w:val="none" w:sz="0" w:space="0" w:color="auto"/>
            <w:right w:val="none" w:sz="0" w:space="0" w:color="auto"/>
          </w:divBdr>
        </w:div>
        <w:div w:id="2026322522">
          <w:marLeft w:val="0"/>
          <w:marRight w:val="0"/>
          <w:marTop w:val="0"/>
          <w:marBottom w:val="0"/>
          <w:divBdr>
            <w:top w:val="none" w:sz="0" w:space="0" w:color="auto"/>
            <w:left w:val="none" w:sz="0" w:space="0" w:color="auto"/>
            <w:bottom w:val="none" w:sz="0" w:space="0" w:color="auto"/>
            <w:right w:val="none" w:sz="0" w:space="0" w:color="auto"/>
          </w:divBdr>
        </w:div>
      </w:divsChild>
    </w:div>
    <w:div w:id="2009945807">
      <w:bodyDiv w:val="1"/>
      <w:marLeft w:val="0"/>
      <w:marRight w:val="0"/>
      <w:marTop w:val="0"/>
      <w:marBottom w:val="0"/>
      <w:divBdr>
        <w:top w:val="none" w:sz="0" w:space="0" w:color="auto"/>
        <w:left w:val="none" w:sz="0" w:space="0" w:color="auto"/>
        <w:bottom w:val="none" w:sz="0" w:space="0" w:color="auto"/>
        <w:right w:val="none" w:sz="0" w:space="0" w:color="auto"/>
      </w:divBdr>
    </w:div>
    <w:div w:id="20512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D2E0-3B64-4C83-B810-D29B531E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PCRS-UK</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Williams</dc:creator>
  <cp:lastModifiedBy>Laurie Williams</cp:lastModifiedBy>
  <cp:revision>15</cp:revision>
  <cp:lastPrinted>2017-09-13T13:11:00Z</cp:lastPrinted>
  <dcterms:created xsi:type="dcterms:W3CDTF">2017-09-04T10:24:00Z</dcterms:created>
  <dcterms:modified xsi:type="dcterms:W3CDTF">2017-09-19T10:31:00Z</dcterms:modified>
</cp:coreProperties>
</file>